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>на территории Мурманской 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C77C68" w:rsidRPr="00681253">
        <w:rPr>
          <w:sz w:val="28"/>
          <w:szCs w:val="28"/>
        </w:rPr>
        <w:t xml:space="preserve">Баренцево-Беломорское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AD44A3" w:rsidRDefault="00246F28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Решение о проведении аукциона принято приказом </w:t>
      </w:r>
      <w:proofErr w:type="gramStart"/>
      <w:r w:rsidRPr="00681253">
        <w:rPr>
          <w:sz w:val="28"/>
          <w:szCs w:val="28"/>
        </w:rPr>
        <w:t>Баренцево-Беломорского</w:t>
      </w:r>
      <w:proofErr w:type="gramEnd"/>
      <w:r w:rsidRPr="00681253">
        <w:rPr>
          <w:sz w:val="28"/>
          <w:szCs w:val="28"/>
        </w:rPr>
        <w:t xml:space="preserve"> территориального управления Федерального агентства по рыболовству </w:t>
      </w:r>
      <w:r w:rsidR="00761B79" w:rsidRPr="00681253">
        <w:rPr>
          <w:sz w:val="28"/>
          <w:szCs w:val="28"/>
        </w:rPr>
        <w:t xml:space="preserve">                           </w:t>
      </w:r>
      <w:r w:rsidRPr="00AD44A3">
        <w:rPr>
          <w:sz w:val="28"/>
          <w:szCs w:val="28"/>
        </w:rPr>
        <w:t xml:space="preserve">от </w:t>
      </w:r>
      <w:r w:rsidR="00BB13A3" w:rsidRPr="00AD44A3">
        <w:rPr>
          <w:sz w:val="28"/>
          <w:szCs w:val="28"/>
        </w:rPr>
        <w:t>«</w:t>
      </w:r>
      <w:r w:rsidR="00DA1DEB">
        <w:rPr>
          <w:sz w:val="28"/>
          <w:szCs w:val="28"/>
        </w:rPr>
        <w:t>22</w:t>
      </w:r>
      <w:r w:rsidR="00A40C75">
        <w:rPr>
          <w:sz w:val="28"/>
          <w:szCs w:val="28"/>
        </w:rPr>
        <w:t>»</w:t>
      </w:r>
      <w:r w:rsidR="00BB13A3" w:rsidRPr="00AD44A3">
        <w:rPr>
          <w:sz w:val="28"/>
          <w:szCs w:val="28"/>
        </w:rPr>
        <w:t xml:space="preserve"> </w:t>
      </w:r>
      <w:r w:rsidR="00A40C75">
        <w:rPr>
          <w:sz w:val="28"/>
          <w:szCs w:val="28"/>
        </w:rPr>
        <w:t>апреля 2019</w:t>
      </w:r>
      <w:r w:rsidR="00585170" w:rsidRPr="00AD44A3">
        <w:rPr>
          <w:sz w:val="28"/>
          <w:szCs w:val="28"/>
        </w:rPr>
        <w:t xml:space="preserve"> г.</w:t>
      </w:r>
      <w:r w:rsidRPr="00AD44A3">
        <w:rPr>
          <w:sz w:val="28"/>
          <w:szCs w:val="28"/>
        </w:rPr>
        <w:t xml:space="preserve"> №</w:t>
      </w:r>
      <w:r w:rsidR="00DA1DEB">
        <w:rPr>
          <w:sz w:val="28"/>
          <w:szCs w:val="28"/>
        </w:rPr>
        <w:t xml:space="preserve"> 75</w:t>
      </w:r>
      <w:r w:rsidR="00EF719D" w:rsidRPr="00AD44A3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>: 183038</w:t>
      </w:r>
      <w:r w:rsidR="00073BD3" w:rsidRPr="00681253">
        <w:rPr>
          <w:sz w:val="28"/>
          <w:szCs w:val="28"/>
        </w:rPr>
        <w:t xml:space="preserve">, г.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B91581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B91581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B91581">
        <w:rPr>
          <w:sz w:val="28"/>
          <w:szCs w:val="28"/>
        </w:rPr>
        <w:t xml:space="preserve">: </w:t>
      </w:r>
      <w:hyperlink r:id="rId9" w:history="1"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@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.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8A5729" w:rsidRPr="00B91581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252FD4">
        <w:rPr>
          <w:sz w:val="28"/>
          <w:szCs w:val="28"/>
        </w:rPr>
        <w:t xml:space="preserve">Корякин Андрей Сергеевич </w:t>
      </w:r>
      <w:r w:rsidR="00BB13A3" w:rsidRPr="00681253">
        <w:rPr>
          <w:sz w:val="28"/>
          <w:szCs w:val="28"/>
        </w:rPr>
        <w:t>(8152) 456-479</w:t>
      </w:r>
      <w:r w:rsidR="00BB13A3">
        <w:rPr>
          <w:sz w:val="28"/>
          <w:szCs w:val="28"/>
        </w:rPr>
        <w:t>,</w:t>
      </w:r>
      <w:r w:rsidR="00252FD4">
        <w:rPr>
          <w:sz w:val="28"/>
          <w:szCs w:val="28"/>
        </w:rPr>
        <w:t xml:space="preserve"> </w:t>
      </w:r>
      <w:r w:rsidR="00252FD4">
        <w:rPr>
          <w:sz w:val="28"/>
          <w:szCs w:val="28"/>
        </w:rPr>
        <w:br/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</w:t>
      </w:r>
      <w:r w:rsidR="00A40C75">
        <w:rPr>
          <w:sz w:val="28"/>
          <w:szCs w:val="28"/>
        </w:rPr>
        <w:t>лена Анатольевна (8152) 456-476, 8-921-04-24-900.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bbtu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Pr="00681253" w:rsidRDefault="006933BC" w:rsidP="008A5729">
      <w:pPr>
        <w:jc w:val="both"/>
        <w:rPr>
          <w:sz w:val="28"/>
          <w:szCs w:val="28"/>
        </w:rPr>
      </w:pPr>
    </w:p>
    <w:p w:rsidR="008A5729" w:rsidRPr="00681253" w:rsidRDefault="008A5729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>на территории Мурманской 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4C2A96" w:rsidP="0073731B">
      <w:pPr>
        <w:ind w:firstLine="708"/>
        <w:jc w:val="both"/>
        <w:rPr>
          <w:sz w:val="28"/>
          <w:szCs w:val="21"/>
        </w:rPr>
      </w:pPr>
      <w:r w:rsidRPr="001B1FBE">
        <w:rPr>
          <w:sz w:val="28"/>
          <w:szCs w:val="21"/>
        </w:rPr>
        <w:t xml:space="preserve">Аукцион является открытым и проводится в </w:t>
      </w:r>
      <w:r w:rsidRPr="00363ED1">
        <w:rPr>
          <w:sz w:val="28"/>
          <w:szCs w:val="21"/>
        </w:rPr>
        <w:t xml:space="preserve">отношении </w:t>
      </w:r>
      <w:r w:rsidR="00A40C75">
        <w:rPr>
          <w:sz w:val="28"/>
          <w:szCs w:val="21"/>
        </w:rPr>
        <w:t>3</w:t>
      </w:r>
      <w:r w:rsidRPr="00363ED1">
        <w:rPr>
          <w:sz w:val="28"/>
          <w:szCs w:val="21"/>
        </w:rPr>
        <w:t xml:space="preserve"> (</w:t>
      </w:r>
      <w:r w:rsidR="00A40C75">
        <w:rPr>
          <w:sz w:val="28"/>
          <w:szCs w:val="21"/>
        </w:rPr>
        <w:t>трех</w:t>
      </w:r>
      <w:r w:rsidRPr="00363ED1">
        <w:rPr>
          <w:sz w:val="28"/>
          <w:szCs w:val="21"/>
        </w:rPr>
        <w:t xml:space="preserve">) рыбоводных участков. Количество лотов – </w:t>
      </w:r>
      <w:r w:rsidR="00A40C75">
        <w:rPr>
          <w:sz w:val="28"/>
          <w:szCs w:val="21"/>
        </w:rPr>
        <w:t>3</w:t>
      </w:r>
      <w:r w:rsidRPr="00363ED1">
        <w:rPr>
          <w:sz w:val="28"/>
          <w:szCs w:val="21"/>
        </w:rPr>
        <w:t xml:space="preserve"> (</w:t>
      </w:r>
      <w:r w:rsidR="00A40C75">
        <w:rPr>
          <w:sz w:val="28"/>
          <w:szCs w:val="21"/>
        </w:rPr>
        <w:t>три</w:t>
      </w:r>
      <w:r w:rsidRPr="00363ED1">
        <w:rPr>
          <w:sz w:val="28"/>
          <w:szCs w:val="21"/>
        </w:rPr>
        <w:t>)</w:t>
      </w:r>
      <w:r w:rsidR="0073731B" w:rsidRPr="00681253">
        <w:rPr>
          <w:sz w:val="28"/>
          <w:szCs w:val="21"/>
        </w:rPr>
        <w:t>.</w:t>
      </w:r>
    </w:p>
    <w:p w:rsidR="00E85103" w:rsidRPr="00681253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, включая местоположение, </w:t>
      </w:r>
      <w:r w:rsidR="00D77923" w:rsidRPr="00681253">
        <w:rPr>
          <w:rFonts w:ascii="Times New Roman" w:hAnsi="Times New Roman" w:cs="Times New Roman"/>
          <w:sz w:val="28"/>
          <w:szCs w:val="28"/>
        </w:rPr>
        <w:t>площадь, границы, географические карты и (или) схемы рыбоводных участков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681253">
        <w:rPr>
          <w:rFonts w:ascii="Times New Roman" w:hAnsi="Times New Roman" w:cs="Times New Roman"/>
          <w:sz w:val="28"/>
          <w:szCs w:val="28"/>
        </w:rPr>
        <w:t>,</w:t>
      </w:r>
      <w:r w:rsidRPr="00681253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681253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011DED" w:rsidRPr="000B605A">
        <w:rPr>
          <w:rFonts w:ascii="Times New Roman" w:hAnsi="Times New Roman" w:cs="Times New Roman"/>
          <w:sz w:val="28"/>
          <w:szCs w:val="28"/>
        </w:rPr>
        <w:t>приложениях</w:t>
      </w:r>
      <w:r w:rsidR="00BF427F" w:rsidRPr="000B605A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0B605A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0B605A">
        <w:rPr>
          <w:rFonts w:ascii="Times New Roman" w:hAnsi="Times New Roman" w:cs="Times New Roman"/>
          <w:sz w:val="28"/>
          <w:szCs w:val="28"/>
        </w:rPr>
        <w:t>1</w:t>
      </w:r>
      <w:r w:rsidR="007D6489" w:rsidRPr="000B605A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0B605A">
        <w:rPr>
          <w:rFonts w:ascii="Times New Roman" w:hAnsi="Times New Roman" w:cs="Times New Roman"/>
          <w:sz w:val="28"/>
          <w:szCs w:val="28"/>
        </w:rPr>
        <w:t xml:space="preserve">№ </w:t>
      </w:r>
      <w:r w:rsidR="00C93E2D" w:rsidRPr="000B605A">
        <w:rPr>
          <w:rFonts w:ascii="Times New Roman" w:hAnsi="Times New Roman" w:cs="Times New Roman"/>
          <w:sz w:val="28"/>
          <w:szCs w:val="28"/>
        </w:rPr>
        <w:t>5</w:t>
      </w:r>
      <w:r w:rsidR="00BF427F" w:rsidRPr="000B605A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0B605A">
        <w:rPr>
          <w:rFonts w:ascii="Times New Roman" w:hAnsi="Times New Roman" w:cs="Times New Roman"/>
          <w:sz w:val="28"/>
          <w:szCs w:val="28"/>
        </w:rPr>
        <w:t>к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681253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681253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681253">
        <w:rPr>
          <w:sz w:val="28"/>
          <w:szCs w:val="28"/>
        </w:rPr>
        <w:t xml:space="preserve">– </w:t>
      </w:r>
      <w:r w:rsidR="00351CD9" w:rsidRPr="00681253">
        <w:rPr>
          <w:sz w:val="28"/>
          <w:szCs w:val="28"/>
        </w:rPr>
        <w:t xml:space="preserve">25 </w:t>
      </w:r>
      <w:r w:rsidRPr="00681253">
        <w:rPr>
          <w:sz w:val="28"/>
          <w:szCs w:val="28"/>
        </w:rPr>
        <w:t>(</w:t>
      </w:r>
      <w:r w:rsidR="00761B79" w:rsidRPr="00681253">
        <w:rPr>
          <w:sz w:val="28"/>
          <w:szCs w:val="28"/>
        </w:rPr>
        <w:t>двадцать пять</w:t>
      </w:r>
      <w:r w:rsidRPr="00681253">
        <w:rPr>
          <w:sz w:val="28"/>
          <w:szCs w:val="28"/>
        </w:rPr>
        <w:t xml:space="preserve">) лет.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</w:t>
      </w:r>
      <w:r w:rsidR="00A40C75">
        <w:rPr>
          <w:rFonts w:ascii="Times New Roman" w:hAnsi="Times New Roman" w:cs="Times New Roman"/>
          <w:sz w:val="28"/>
          <w:szCs w:val="28"/>
        </w:rPr>
        <w:t>ных сайтах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516E30" w:rsidRPr="00681253" w:rsidRDefault="00516E30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16E30" w:rsidRPr="00681253" w:rsidSect="005A62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 (при наличии </w:t>
      </w:r>
      <w:r w:rsidR="00516E30" w:rsidRPr="00681253">
        <w:rPr>
          <w:sz w:val="28"/>
          <w:szCs w:val="28"/>
        </w:rPr>
        <w:t xml:space="preserve">такой </w:t>
      </w:r>
      <w:r w:rsidRPr="00681253">
        <w:rPr>
          <w:sz w:val="28"/>
          <w:szCs w:val="28"/>
        </w:rPr>
        <w:t>услуги).</w:t>
      </w:r>
    </w:p>
    <w:p w:rsidR="000B605A" w:rsidRPr="00293F4C" w:rsidRDefault="000B605A" w:rsidP="000B605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93F4C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0B605A" w:rsidRPr="00293F4C" w:rsidRDefault="000B605A" w:rsidP="000B605A">
      <w:pPr>
        <w:ind w:firstLine="720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hyperlink r:id="rId15" w:history="1"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293F4C">
          <w:rPr>
            <w:rStyle w:val="a3"/>
            <w:color w:val="auto"/>
            <w:sz w:val="28"/>
            <w:szCs w:val="28"/>
            <w:u w:val="none"/>
          </w:rPr>
          <w:t>@</w:t>
        </w:r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Pr="00293F4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3F4C">
        <w:rPr>
          <w:sz w:val="28"/>
          <w:szCs w:val="28"/>
        </w:rPr>
        <w:t xml:space="preserve"> 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0E2BAE" w:rsidRPr="00E31438" w:rsidRDefault="000E2BAE" w:rsidP="000E2BAE">
      <w:pPr>
        <w:ind w:firstLine="720"/>
        <w:jc w:val="both"/>
        <w:rPr>
          <w:b/>
          <w:sz w:val="28"/>
          <w:szCs w:val="28"/>
        </w:rPr>
      </w:pPr>
      <w:r w:rsidRPr="00E31438">
        <w:rPr>
          <w:b/>
          <w:sz w:val="28"/>
          <w:szCs w:val="28"/>
        </w:rPr>
        <w:t xml:space="preserve">Заявки об участии в аукционе принимаются в рабочие дни с 09:00 </w:t>
      </w:r>
      <w:r w:rsidRPr="00E31438">
        <w:rPr>
          <w:b/>
          <w:sz w:val="28"/>
          <w:szCs w:val="28"/>
        </w:rPr>
        <w:br/>
      </w:r>
      <w:r w:rsidR="00A40C75">
        <w:rPr>
          <w:b/>
          <w:sz w:val="28"/>
          <w:szCs w:val="28"/>
        </w:rPr>
        <w:t xml:space="preserve">23 апреля 2019 </w:t>
      </w:r>
      <w:r w:rsidR="000F25DC" w:rsidRPr="00E31438">
        <w:rPr>
          <w:b/>
          <w:sz w:val="28"/>
          <w:szCs w:val="28"/>
        </w:rPr>
        <w:t xml:space="preserve">г. до 13:00 </w:t>
      </w:r>
      <w:r w:rsidR="000A54C4">
        <w:rPr>
          <w:b/>
          <w:sz w:val="28"/>
          <w:szCs w:val="28"/>
        </w:rPr>
        <w:t xml:space="preserve">13 июня </w:t>
      </w:r>
      <w:r w:rsidR="00A40C75">
        <w:rPr>
          <w:b/>
          <w:sz w:val="28"/>
          <w:szCs w:val="28"/>
        </w:rPr>
        <w:t xml:space="preserve">2019 </w:t>
      </w:r>
      <w:r w:rsidR="000F25DC" w:rsidRPr="00E31438">
        <w:rPr>
          <w:b/>
          <w:sz w:val="28"/>
          <w:szCs w:val="28"/>
        </w:rPr>
        <w:t>г</w:t>
      </w:r>
      <w:r w:rsidRPr="00E31438">
        <w:rPr>
          <w:b/>
          <w:sz w:val="28"/>
          <w:szCs w:val="28"/>
        </w:rPr>
        <w:t xml:space="preserve">.   </w:t>
      </w:r>
    </w:p>
    <w:p w:rsidR="00112F33" w:rsidRPr="00E31438" w:rsidRDefault="000F25DC" w:rsidP="000E2BAE">
      <w:pPr>
        <w:ind w:firstLine="720"/>
        <w:jc w:val="both"/>
        <w:rPr>
          <w:sz w:val="28"/>
          <w:szCs w:val="28"/>
        </w:rPr>
      </w:pPr>
      <w:r w:rsidRPr="00E31438">
        <w:rPr>
          <w:sz w:val="28"/>
          <w:szCs w:val="28"/>
        </w:rPr>
        <w:t xml:space="preserve">Время приема заявок об участии в аукционе: понедельник – четверг с 09:00 до 17:15, пятница с 9:00 до 15:30, перерыв с 13:00 до 14:00, </w:t>
      </w:r>
      <w:r w:rsidR="00A40C75">
        <w:rPr>
          <w:sz w:val="28"/>
          <w:szCs w:val="28"/>
        </w:rPr>
        <w:t xml:space="preserve">30 апреля и 8 мая </w:t>
      </w:r>
      <w:r w:rsidR="00C20B88">
        <w:rPr>
          <w:sz w:val="28"/>
          <w:szCs w:val="28"/>
        </w:rPr>
        <w:t xml:space="preserve">2019 г. </w:t>
      </w:r>
      <w:r w:rsidR="00C20B88">
        <w:rPr>
          <w:sz w:val="28"/>
          <w:szCs w:val="28"/>
        </w:rPr>
        <w:br/>
      </w:r>
      <w:proofErr w:type="gramStart"/>
      <w:r w:rsidR="00A40C75" w:rsidRPr="000A54C4">
        <w:rPr>
          <w:sz w:val="28"/>
          <w:szCs w:val="28"/>
        </w:rPr>
        <w:t>с</w:t>
      </w:r>
      <w:proofErr w:type="gramEnd"/>
      <w:r w:rsidR="00A40C75" w:rsidRPr="000A54C4">
        <w:rPr>
          <w:sz w:val="28"/>
          <w:szCs w:val="28"/>
        </w:rPr>
        <w:t xml:space="preserve"> 09:00 до 16:00</w:t>
      </w:r>
      <w:r w:rsidR="00A40C75">
        <w:rPr>
          <w:sz w:val="28"/>
          <w:szCs w:val="28"/>
        </w:rPr>
        <w:t>.</w:t>
      </w:r>
      <w:r w:rsidR="000B605A" w:rsidRPr="00E31438">
        <w:rPr>
          <w:sz w:val="28"/>
          <w:szCs w:val="28"/>
        </w:rPr>
        <w:t xml:space="preserve">  </w:t>
      </w:r>
      <w:r w:rsidR="00BB13A3" w:rsidRPr="00E31438">
        <w:rPr>
          <w:sz w:val="28"/>
          <w:szCs w:val="28"/>
        </w:rPr>
        <w:t xml:space="preserve"> </w:t>
      </w:r>
      <w:r w:rsidR="00112F33" w:rsidRPr="00E31438">
        <w:rPr>
          <w:sz w:val="28"/>
          <w:szCs w:val="28"/>
        </w:rPr>
        <w:t xml:space="preserve"> </w:t>
      </w:r>
      <w:bookmarkStart w:id="0" w:name="_GoBack"/>
      <w:bookmarkEnd w:id="0"/>
    </w:p>
    <w:p w:rsidR="00112F33" w:rsidRPr="00E31438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8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E31438" w:rsidRDefault="00112F33" w:rsidP="00112F33">
      <w:pPr>
        <w:ind w:firstLine="709"/>
        <w:jc w:val="both"/>
        <w:rPr>
          <w:sz w:val="28"/>
          <w:szCs w:val="28"/>
        </w:rPr>
      </w:pPr>
      <w:r w:rsidRPr="00E31438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E31438">
        <w:rPr>
          <w:sz w:val="28"/>
          <w:szCs w:val="28"/>
        </w:rPr>
        <w:t xml:space="preserve"> (пункт 5 документации об аукционе)</w:t>
      </w:r>
      <w:r w:rsidRPr="00E31438">
        <w:rPr>
          <w:sz w:val="28"/>
          <w:szCs w:val="28"/>
        </w:rPr>
        <w:t>.</w:t>
      </w:r>
    </w:p>
    <w:p w:rsidR="004C6780" w:rsidRPr="00E31438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E31438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38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E31438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E31438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4C2A96" w:rsidRPr="00E31438" w:rsidRDefault="004C2A96" w:rsidP="004C2A96">
      <w:pPr>
        <w:ind w:firstLine="709"/>
        <w:jc w:val="both"/>
        <w:rPr>
          <w:sz w:val="28"/>
          <w:szCs w:val="28"/>
        </w:rPr>
      </w:pPr>
      <w:r w:rsidRPr="00E31438">
        <w:rPr>
          <w:b/>
          <w:sz w:val="28"/>
          <w:szCs w:val="28"/>
        </w:rPr>
        <w:t xml:space="preserve">Аукцион будет осуществляться в 10:00 </w:t>
      </w:r>
      <w:r w:rsidR="000A54C4">
        <w:rPr>
          <w:b/>
          <w:sz w:val="28"/>
          <w:szCs w:val="28"/>
        </w:rPr>
        <w:t xml:space="preserve">27 июня </w:t>
      </w:r>
      <w:r w:rsidR="000F25DC" w:rsidRPr="00E31438">
        <w:rPr>
          <w:b/>
          <w:sz w:val="28"/>
          <w:szCs w:val="28"/>
        </w:rPr>
        <w:t xml:space="preserve">2019 </w:t>
      </w:r>
      <w:r w:rsidRPr="00E31438">
        <w:rPr>
          <w:b/>
          <w:sz w:val="28"/>
          <w:szCs w:val="28"/>
        </w:rPr>
        <w:t xml:space="preserve">г. </w:t>
      </w:r>
      <w:r w:rsidRPr="00E31438">
        <w:rPr>
          <w:sz w:val="28"/>
          <w:szCs w:val="28"/>
        </w:rPr>
        <w:t xml:space="preserve">по адресу: 183038, </w:t>
      </w:r>
      <w:r w:rsidR="00A40C75">
        <w:rPr>
          <w:sz w:val="28"/>
          <w:szCs w:val="28"/>
        </w:rPr>
        <w:br/>
      </w:r>
      <w:r w:rsidRPr="00E31438">
        <w:rPr>
          <w:sz w:val="28"/>
          <w:szCs w:val="28"/>
        </w:rPr>
        <w:t>г. Мурманск, ул. Коминтерна, д. 7, 3 этаж.</w:t>
      </w:r>
    </w:p>
    <w:p w:rsidR="00117038" w:rsidRPr="00E31438" w:rsidRDefault="004C2A96" w:rsidP="004C2A96">
      <w:pPr>
        <w:ind w:firstLine="708"/>
        <w:jc w:val="both"/>
        <w:rPr>
          <w:sz w:val="28"/>
          <w:szCs w:val="28"/>
        </w:rPr>
      </w:pPr>
      <w:r w:rsidRPr="00E31438">
        <w:rPr>
          <w:b/>
          <w:sz w:val="28"/>
          <w:szCs w:val="28"/>
        </w:rPr>
        <w:t>Регистрация участников</w:t>
      </w:r>
      <w:r w:rsidRPr="00E31438">
        <w:rPr>
          <w:sz w:val="28"/>
          <w:szCs w:val="28"/>
        </w:rPr>
        <w:t xml:space="preserve"> аукциона проводится в месте проведения аукциона              </w:t>
      </w:r>
      <w:r w:rsidR="000A54C4" w:rsidRPr="000A54C4">
        <w:rPr>
          <w:b/>
          <w:sz w:val="28"/>
          <w:szCs w:val="28"/>
        </w:rPr>
        <w:t xml:space="preserve">27 июня </w:t>
      </w:r>
      <w:r w:rsidR="000F25DC" w:rsidRPr="000A54C4">
        <w:rPr>
          <w:b/>
          <w:sz w:val="28"/>
          <w:szCs w:val="28"/>
        </w:rPr>
        <w:t>2019</w:t>
      </w:r>
      <w:r w:rsidR="000F25DC" w:rsidRPr="00E31438">
        <w:rPr>
          <w:b/>
          <w:sz w:val="28"/>
          <w:szCs w:val="28"/>
        </w:rPr>
        <w:t xml:space="preserve"> </w:t>
      </w:r>
      <w:r w:rsidRPr="00E31438">
        <w:rPr>
          <w:b/>
          <w:sz w:val="28"/>
          <w:szCs w:val="28"/>
        </w:rPr>
        <w:t>г. с 09:30 до 09:50</w:t>
      </w:r>
      <w:r w:rsidR="00246F28" w:rsidRPr="00E31438">
        <w:rPr>
          <w:sz w:val="28"/>
          <w:szCs w:val="28"/>
        </w:rPr>
        <w:t>.</w:t>
      </w:r>
    </w:p>
    <w:p w:rsidR="0073731B" w:rsidRPr="00B24BE2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УФК по Мурманской области (Баренцево-Беломорское территориальное управление Федерального агентства по рыболовству)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ИНН 5190163962, КПП 519001001, </w:t>
      </w:r>
      <w:r w:rsidRPr="00293F4C">
        <w:rPr>
          <w:sz w:val="28"/>
          <w:szCs w:val="28"/>
        </w:rPr>
        <w:t>ОКТМО 47701000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Банк получателя: Отделение Мурманск г. Мурманск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>БИК 044705001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293F4C">
        <w:rPr>
          <w:bCs/>
          <w:sz w:val="28"/>
          <w:szCs w:val="28"/>
        </w:rPr>
        <w:t>л</w:t>
      </w:r>
      <w:proofErr w:type="gramEnd"/>
      <w:r w:rsidRPr="00293F4C">
        <w:rPr>
          <w:bCs/>
          <w:sz w:val="28"/>
          <w:szCs w:val="28"/>
        </w:rPr>
        <w:t>/с 05491874070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293F4C">
        <w:rPr>
          <w:bCs/>
          <w:sz w:val="28"/>
          <w:szCs w:val="28"/>
        </w:rPr>
        <w:t>р</w:t>
      </w:r>
      <w:proofErr w:type="gramEnd"/>
      <w:r w:rsidRPr="00293F4C">
        <w:rPr>
          <w:bCs/>
          <w:sz w:val="28"/>
          <w:szCs w:val="28"/>
        </w:rPr>
        <w:t>/</w:t>
      </w:r>
      <w:proofErr w:type="spellStart"/>
      <w:r w:rsidRPr="00293F4C">
        <w:rPr>
          <w:bCs/>
          <w:sz w:val="28"/>
          <w:szCs w:val="28"/>
        </w:rPr>
        <w:t>сч</w:t>
      </w:r>
      <w:proofErr w:type="spellEnd"/>
      <w:r w:rsidRPr="00293F4C">
        <w:rPr>
          <w:bCs/>
          <w:sz w:val="28"/>
          <w:szCs w:val="28"/>
        </w:rPr>
        <w:t xml:space="preserve"> 40302810700001000029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F4C">
        <w:rPr>
          <w:bCs/>
          <w:sz w:val="28"/>
          <w:szCs w:val="28"/>
        </w:rPr>
        <w:t xml:space="preserve">КБК </w:t>
      </w:r>
      <w:r w:rsidRPr="00293F4C">
        <w:rPr>
          <w:sz w:val="28"/>
          <w:szCs w:val="28"/>
        </w:rPr>
        <w:t>00000000000000000000</w:t>
      </w:r>
    </w:p>
    <w:p w:rsidR="00AC6AB8" w:rsidRPr="00681253" w:rsidRDefault="00252FD4" w:rsidP="0025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Задаток на участие в аукционе по лоту № ___ / Доплата за лот № </w:t>
      </w:r>
      <w:r w:rsidR="00B034C6" w:rsidRPr="00681253">
        <w:rPr>
          <w:sz w:val="28"/>
          <w:szCs w:val="28"/>
        </w:rPr>
        <w:t>___</w:t>
      </w:r>
      <w:r w:rsidR="00616C1B">
        <w:rPr>
          <w:sz w:val="28"/>
          <w:szCs w:val="28"/>
        </w:rPr>
        <w:t>.</w:t>
      </w:r>
    </w:p>
    <w:p w:rsidR="00516E30" w:rsidRPr="00681253" w:rsidRDefault="00516E30" w:rsidP="00516E30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516E30" w:rsidRPr="00681253" w:rsidSect="00516E3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bCs/>
          <w:sz w:val="28"/>
          <w:szCs w:val="28"/>
        </w:rPr>
        <w:t>В случае не допуска заявителя к участию в аукционе о</w:t>
      </w:r>
      <w:r w:rsidRPr="001B1FBE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0E2BAE" w:rsidRPr="001B1FBE" w:rsidRDefault="000E2BAE" w:rsidP="000E2BAE">
      <w:pPr>
        <w:ind w:firstLine="709"/>
        <w:jc w:val="both"/>
        <w:rPr>
          <w:sz w:val="28"/>
          <w:szCs w:val="21"/>
        </w:rPr>
      </w:pPr>
      <w:r w:rsidRPr="001B1FBE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B1FBE">
        <w:rPr>
          <w:sz w:val="28"/>
          <w:szCs w:val="28"/>
        </w:rPr>
        <w:t>внесенных</w:t>
      </w:r>
      <w:proofErr w:type="gramEnd"/>
      <w:r w:rsidRPr="001B1FBE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616C1B" w:rsidRPr="00616C1B" w:rsidRDefault="00616C1B" w:rsidP="00616C1B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УФК по Мурманской области (Баренцево-Беломорское территориальное управление Федерального агентства по рыболовству)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ИНН 5190163962, КПП 519001001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 xml:space="preserve">Банк получателя Отделение Мурманск г. Мурманск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БИК 044705001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л</w:t>
      </w:r>
      <w:proofErr w:type="gramEnd"/>
      <w:r w:rsidRPr="00616C1B">
        <w:rPr>
          <w:bCs/>
          <w:sz w:val="28"/>
          <w:szCs w:val="28"/>
        </w:rPr>
        <w:t xml:space="preserve">/с 04491874070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р</w:t>
      </w:r>
      <w:proofErr w:type="gramEnd"/>
      <w:r w:rsidRPr="00616C1B">
        <w:rPr>
          <w:bCs/>
          <w:sz w:val="28"/>
          <w:szCs w:val="28"/>
        </w:rPr>
        <w:t>/</w:t>
      </w:r>
      <w:proofErr w:type="spellStart"/>
      <w:r w:rsidRPr="00616C1B">
        <w:rPr>
          <w:bCs/>
          <w:sz w:val="28"/>
          <w:szCs w:val="28"/>
        </w:rPr>
        <w:t>сч</w:t>
      </w:r>
      <w:proofErr w:type="spellEnd"/>
      <w:r w:rsidRPr="00616C1B">
        <w:rPr>
          <w:bCs/>
          <w:sz w:val="28"/>
          <w:szCs w:val="28"/>
        </w:rPr>
        <w:t xml:space="preserve"> </w:t>
      </w:r>
      <w:r w:rsidR="00A40C75" w:rsidRPr="00A40C75">
        <w:rPr>
          <w:bCs/>
          <w:sz w:val="28"/>
          <w:szCs w:val="28"/>
        </w:rPr>
        <w:t>40101810040300017001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ОКТМО 47701000</w:t>
      </w:r>
    </w:p>
    <w:p w:rsidR="00FA3437" w:rsidRPr="003F6F09" w:rsidRDefault="00616C1B" w:rsidP="00616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C1B">
        <w:rPr>
          <w:bCs/>
          <w:sz w:val="28"/>
          <w:szCs w:val="28"/>
        </w:rPr>
        <w:t xml:space="preserve">КБК </w:t>
      </w:r>
      <w:r w:rsidR="00252FD4" w:rsidRPr="00252FD4">
        <w:rPr>
          <w:bCs/>
          <w:sz w:val="28"/>
          <w:szCs w:val="28"/>
        </w:rPr>
        <w:t>07611206030016000120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C20B88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C20B88">
        <w:rPr>
          <w:sz w:val="28"/>
          <w:szCs w:val="28"/>
        </w:rPr>
        <w:t>приложениях</w:t>
      </w:r>
      <w:r w:rsidR="00B034C6" w:rsidRPr="00C20B88">
        <w:rPr>
          <w:sz w:val="28"/>
          <w:szCs w:val="28"/>
        </w:rPr>
        <w:t xml:space="preserve"> </w:t>
      </w:r>
      <w:r w:rsidRPr="00C20B88">
        <w:rPr>
          <w:sz w:val="28"/>
          <w:szCs w:val="28"/>
        </w:rPr>
        <w:t>№ 2</w:t>
      </w:r>
      <w:r w:rsidR="00852E02" w:rsidRPr="00C20B88">
        <w:rPr>
          <w:sz w:val="28"/>
          <w:szCs w:val="28"/>
        </w:rPr>
        <w:t xml:space="preserve"> – </w:t>
      </w:r>
      <w:r w:rsidR="00C93E2D" w:rsidRPr="00C20B88">
        <w:rPr>
          <w:sz w:val="28"/>
          <w:szCs w:val="28"/>
        </w:rPr>
        <w:t>№ 4</w:t>
      </w:r>
      <w:r w:rsidRPr="00C20B88">
        <w:rPr>
          <w:sz w:val="28"/>
          <w:szCs w:val="28"/>
        </w:rPr>
        <w:t>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5A62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участк</w:t>
      </w:r>
      <w:r w:rsidR="00800399" w:rsidRPr="00681253">
        <w:rPr>
          <w:rFonts w:ascii="Times New Roman" w:hAnsi="Times New Roman" w:cs="Times New Roman"/>
          <w:b w:val="0"/>
          <w:sz w:val="28"/>
        </w:rPr>
        <w:t>ах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1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2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2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3" w:name="_Toc441565095"/>
      <w:r w:rsidRPr="00681253">
        <w:rPr>
          <w:sz w:val="28"/>
        </w:rPr>
        <w:t>на территории Мурманской области</w:t>
      </w:r>
      <w:bookmarkEnd w:id="3"/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21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2978"/>
        <w:gridCol w:w="2835"/>
        <w:gridCol w:w="1057"/>
        <w:gridCol w:w="1778"/>
        <w:gridCol w:w="1559"/>
        <w:gridCol w:w="1843"/>
      </w:tblGrid>
      <w:tr w:rsidR="00A40C75" w:rsidRPr="001B1FBE" w:rsidTr="00D765DF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1B1FBE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78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1FBE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35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559" w:type="dxa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1B1FBE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1B1FBE">
              <w:rPr>
                <w:rFonts w:ascii="Times New Roman" w:hAnsi="Times New Roman" w:cs="Times New Roman"/>
              </w:rPr>
              <w:t xml:space="preserve"> аквакультуры (товарного рыбоводства)</w:t>
            </w:r>
          </w:p>
        </w:tc>
        <w:tc>
          <w:tcPr>
            <w:tcW w:w="1843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A40C75" w:rsidRPr="001B1FBE" w:rsidTr="00D765DF">
        <w:trPr>
          <w:cantSplit/>
          <w:trHeight w:val="1539"/>
        </w:trPr>
        <w:tc>
          <w:tcPr>
            <w:tcW w:w="596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1.1</w:t>
            </w:r>
            <w:r w:rsidRPr="001B1FB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а</w:t>
            </w:r>
            <w:r w:rsidRPr="00CB32A2">
              <w:rPr>
                <w:sz w:val="20"/>
                <w:szCs w:val="20"/>
              </w:rPr>
              <w:t>кватория Кандалакшского залива, Белое море</w:t>
            </w:r>
            <w:r w:rsidRPr="001B1FBE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20,46</w:t>
            </w:r>
          </w:p>
        </w:tc>
        <w:tc>
          <w:tcPr>
            <w:tcW w:w="2978" w:type="dxa"/>
            <w:vAlign w:val="center"/>
          </w:tcPr>
          <w:p w:rsidR="00A40C75" w:rsidRPr="00CB32A2" w:rsidRDefault="00A40C75" w:rsidP="00D765DF">
            <w:pPr>
              <w:jc w:val="center"/>
              <w:rPr>
                <w:sz w:val="20"/>
                <w:szCs w:val="22"/>
              </w:rPr>
            </w:pPr>
            <w:proofErr w:type="gramStart"/>
            <w:r w:rsidRPr="00CB32A2">
              <w:rPr>
                <w:sz w:val="20"/>
                <w:szCs w:val="22"/>
              </w:rPr>
              <w:t>Ш</w:t>
            </w:r>
            <w:proofErr w:type="gramEnd"/>
            <w:r w:rsidRPr="00CB32A2">
              <w:rPr>
                <w:sz w:val="20"/>
                <w:szCs w:val="22"/>
              </w:rPr>
              <w:t xml:space="preserve"> = 66°56'17" Д = 32°24'46"</w:t>
            </w:r>
          </w:p>
          <w:p w:rsidR="00A40C75" w:rsidRPr="00CB32A2" w:rsidRDefault="00A40C75" w:rsidP="00D765DF">
            <w:pPr>
              <w:jc w:val="center"/>
              <w:rPr>
                <w:sz w:val="20"/>
                <w:szCs w:val="22"/>
              </w:rPr>
            </w:pPr>
            <w:proofErr w:type="gramStart"/>
            <w:r w:rsidRPr="00CB32A2">
              <w:rPr>
                <w:sz w:val="20"/>
                <w:szCs w:val="22"/>
              </w:rPr>
              <w:t>Ш</w:t>
            </w:r>
            <w:proofErr w:type="gramEnd"/>
            <w:r w:rsidRPr="00CB32A2">
              <w:rPr>
                <w:sz w:val="20"/>
                <w:szCs w:val="22"/>
              </w:rPr>
              <w:t xml:space="preserve"> = 66°56'07" Д = 32°24'52"</w:t>
            </w:r>
          </w:p>
          <w:p w:rsidR="00A40C75" w:rsidRPr="00CB32A2" w:rsidRDefault="00A40C75" w:rsidP="00D765DF">
            <w:pPr>
              <w:jc w:val="center"/>
              <w:rPr>
                <w:sz w:val="20"/>
                <w:szCs w:val="22"/>
              </w:rPr>
            </w:pPr>
            <w:proofErr w:type="gramStart"/>
            <w:r w:rsidRPr="00CB32A2">
              <w:rPr>
                <w:sz w:val="20"/>
                <w:szCs w:val="22"/>
              </w:rPr>
              <w:t>Ш</w:t>
            </w:r>
            <w:proofErr w:type="gramEnd"/>
            <w:r w:rsidRPr="00CB32A2">
              <w:rPr>
                <w:sz w:val="20"/>
                <w:szCs w:val="22"/>
              </w:rPr>
              <w:t xml:space="preserve"> = 66°56'07" Д = 32°24'59"</w:t>
            </w:r>
          </w:p>
          <w:p w:rsidR="00A40C75" w:rsidRPr="00CB32A2" w:rsidRDefault="00A40C75" w:rsidP="00D765DF">
            <w:pPr>
              <w:jc w:val="center"/>
              <w:rPr>
                <w:sz w:val="20"/>
                <w:szCs w:val="22"/>
              </w:rPr>
            </w:pPr>
            <w:proofErr w:type="gramStart"/>
            <w:r w:rsidRPr="00CB32A2">
              <w:rPr>
                <w:sz w:val="20"/>
                <w:szCs w:val="22"/>
              </w:rPr>
              <w:t>Ш</w:t>
            </w:r>
            <w:proofErr w:type="gramEnd"/>
            <w:r w:rsidRPr="00CB32A2">
              <w:rPr>
                <w:sz w:val="20"/>
                <w:szCs w:val="22"/>
              </w:rPr>
              <w:t xml:space="preserve"> = 66°56'07" Д = 32°25'17"</w:t>
            </w:r>
          </w:p>
          <w:p w:rsidR="00A40C75" w:rsidRPr="00CB32A2" w:rsidRDefault="00A40C75" w:rsidP="00D765DF">
            <w:pPr>
              <w:jc w:val="center"/>
              <w:rPr>
                <w:sz w:val="20"/>
                <w:szCs w:val="22"/>
              </w:rPr>
            </w:pPr>
            <w:proofErr w:type="gramStart"/>
            <w:r w:rsidRPr="00CB32A2">
              <w:rPr>
                <w:sz w:val="20"/>
                <w:szCs w:val="22"/>
              </w:rPr>
              <w:t>Ш</w:t>
            </w:r>
            <w:proofErr w:type="gramEnd"/>
            <w:r w:rsidRPr="00CB32A2">
              <w:rPr>
                <w:sz w:val="20"/>
                <w:szCs w:val="22"/>
              </w:rPr>
              <w:t xml:space="preserve"> = 66°56'17" Д = 32°25'39"</w:t>
            </w:r>
          </w:p>
          <w:p w:rsidR="00A40C75" w:rsidRPr="001B1FBE" w:rsidRDefault="00A40C75" w:rsidP="00D765DF">
            <w:pPr>
              <w:jc w:val="center"/>
              <w:rPr>
                <w:sz w:val="20"/>
                <w:szCs w:val="22"/>
              </w:rPr>
            </w:pPr>
            <w:proofErr w:type="gramStart"/>
            <w:r w:rsidRPr="00CB32A2">
              <w:rPr>
                <w:sz w:val="20"/>
                <w:szCs w:val="22"/>
              </w:rPr>
              <w:t>Ш</w:t>
            </w:r>
            <w:proofErr w:type="gramEnd"/>
            <w:r w:rsidRPr="00CB32A2">
              <w:rPr>
                <w:sz w:val="20"/>
                <w:szCs w:val="22"/>
              </w:rPr>
              <w:t xml:space="preserve"> = 66°56'07" Д = 32°25'40"</w:t>
            </w:r>
          </w:p>
        </w:tc>
        <w:tc>
          <w:tcPr>
            <w:tcW w:w="2835" w:type="dxa"/>
            <w:vAlign w:val="center"/>
          </w:tcPr>
          <w:p w:rsidR="00A40C75" w:rsidRPr="001B1FBE" w:rsidRDefault="00A40C75" w:rsidP="00D765DF">
            <w:pPr>
              <w:pStyle w:val="ConsPlusCell"/>
              <w:rPr>
                <w:rFonts w:ascii="Times New Roman" w:hAnsi="Times New Roman" w:cs="Times New Roman"/>
              </w:rPr>
            </w:pPr>
            <w:r w:rsidRPr="00CB32A2">
              <w:rPr>
                <w:rFonts w:ascii="Times New Roman" w:hAnsi="Times New Roman" w:cs="Times New Roman"/>
              </w:rPr>
              <w:t xml:space="preserve">точки № 1, 2, 3 - по акватории водного объекта, точки № 3, </w:t>
            </w:r>
            <w:r>
              <w:rPr>
                <w:rFonts w:ascii="Times New Roman" w:hAnsi="Times New Roman" w:cs="Times New Roman"/>
              </w:rPr>
              <w:br/>
              <w:t xml:space="preserve">№ </w:t>
            </w:r>
            <w:r w:rsidRPr="00CB32A2">
              <w:rPr>
                <w:rFonts w:ascii="Times New Roman" w:hAnsi="Times New Roman" w:cs="Times New Roman"/>
              </w:rPr>
              <w:t xml:space="preserve">4 по береговой линии, точки </w:t>
            </w:r>
            <w:r>
              <w:rPr>
                <w:rFonts w:ascii="Times New Roman" w:hAnsi="Times New Roman" w:cs="Times New Roman"/>
              </w:rPr>
              <w:br/>
            </w:r>
            <w:r w:rsidRPr="00CB32A2">
              <w:rPr>
                <w:rFonts w:ascii="Times New Roman" w:hAnsi="Times New Roman" w:cs="Times New Roman"/>
              </w:rPr>
              <w:t xml:space="preserve">№ 4,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CB32A2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CB32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и №</w:t>
            </w:r>
            <w:r w:rsidRPr="00CB32A2">
              <w:rPr>
                <w:rFonts w:ascii="Times New Roman" w:hAnsi="Times New Roman" w:cs="Times New Roman"/>
              </w:rPr>
              <w:t xml:space="preserve">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Индустриальная</w:t>
            </w:r>
            <w:r>
              <w:rPr>
                <w:sz w:val="20"/>
                <w:szCs w:val="20"/>
              </w:rPr>
              <w:t>/пастбищная</w:t>
            </w:r>
          </w:p>
        </w:tc>
        <w:tc>
          <w:tcPr>
            <w:tcW w:w="1843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A40C75" w:rsidRPr="001B1FBE" w:rsidTr="00D765DF">
        <w:trPr>
          <w:cantSplit/>
          <w:trHeight w:val="1533"/>
        </w:trPr>
        <w:tc>
          <w:tcPr>
            <w:tcW w:w="596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13.1</w:t>
            </w:r>
            <w:r w:rsidRPr="001B1FBE">
              <w:rPr>
                <w:sz w:val="20"/>
                <w:szCs w:val="20"/>
              </w:rPr>
              <w:t xml:space="preserve">: </w:t>
            </w:r>
            <w:r w:rsidRPr="00CB32A2">
              <w:rPr>
                <w:sz w:val="20"/>
                <w:szCs w:val="20"/>
              </w:rPr>
              <w:t xml:space="preserve">о. </w:t>
            </w:r>
            <w:proofErr w:type="spellStart"/>
            <w:r w:rsidRPr="00CB32A2">
              <w:rPr>
                <w:sz w:val="20"/>
                <w:szCs w:val="20"/>
              </w:rPr>
              <w:t>Ермостров</w:t>
            </w:r>
            <w:proofErr w:type="spellEnd"/>
            <w:r w:rsidRPr="00CB32A2">
              <w:rPr>
                <w:sz w:val="20"/>
                <w:szCs w:val="20"/>
              </w:rPr>
              <w:t xml:space="preserve"> </w:t>
            </w:r>
            <w:proofErr w:type="spellStart"/>
            <w:r w:rsidRPr="00CB32A2">
              <w:rPr>
                <w:sz w:val="20"/>
                <w:szCs w:val="20"/>
              </w:rPr>
              <w:t>Имандровского</w:t>
            </w:r>
            <w:proofErr w:type="spellEnd"/>
            <w:r w:rsidRPr="00CB32A2">
              <w:rPr>
                <w:sz w:val="20"/>
                <w:szCs w:val="20"/>
              </w:rPr>
              <w:t xml:space="preserve"> водохранилища</w:t>
            </w:r>
            <w:r w:rsidRPr="001B1FBE">
              <w:rPr>
                <w:rStyle w:val="af4"/>
                <w:sz w:val="20"/>
                <w:szCs w:val="20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28,64</w:t>
            </w:r>
          </w:p>
        </w:tc>
        <w:tc>
          <w:tcPr>
            <w:tcW w:w="2978" w:type="dxa"/>
            <w:vAlign w:val="center"/>
          </w:tcPr>
          <w:p w:rsidR="00A40C75" w:rsidRPr="00CB32A2" w:rsidRDefault="00A40C75" w:rsidP="00D765DF">
            <w:pPr>
              <w:jc w:val="center"/>
              <w:rPr>
                <w:sz w:val="20"/>
                <w:szCs w:val="22"/>
              </w:rPr>
            </w:pPr>
            <w:proofErr w:type="gramStart"/>
            <w:r w:rsidRPr="00CB32A2">
              <w:rPr>
                <w:sz w:val="20"/>
                <w:szCs w:val="22"/>
              </w:rPr>
              <w:t>Ш</w:t>
            </w:r>
            <w:proofErr w:type="gramEnd"/>
            <w:r w:rsidRPr="00CB32A2">
              <w:rPr>
                <w:sz w:val="20"/>
                <w:szCs w:val="22"/>
              </w:rPr>
              <w:t xml:space="preserve"> = 67º29´20,7", Д = 32º07´33,8"</w:t>
            </w:r>
          </w:p>
          <w:p w:rsidR="00A40C75" w:rsidRPr="00CB32A2" w:rsidRDefault="00A40C75" w:rsidP="00D765DF">
            <w:pPr>
              <w:jc w:val="center"/>
              <w:rPr>
                <w:sz w:val="20"/>
                <w:szCs w:val="22"/>
              </w:rPr>
            </w:pPr>
            <w:proofErr w:type="gramStart"/>
            <w:r w:rsidRPr="00CB32A2">
              <w:rPr>
                <w:sz w:val="20"/>
                <w:szCs w:val="22"/>
              </w:rPr>
              <w:t>Ш</w:t>
            </w:r>
            <w:proofErr w:type="gramEnd"/>
            <w:r w:rsidRPr="00CB32A2">
              <w:rPr>
                <w:sz w:val="20"/>
                <w:szCs w:val="22"/>
              </w:rPr>
              <w:t xml:space="preserve"> = 67º29´12,7", Д = 32º08´25,5"</w:t>
            </w:r>
          </w:p>
          <w:p w:rsidR="00A40C75" w:rsidRPr="001B1FBE" w:rsidRDefault="00A40C75" w:rsidP="00D765DF">
            <w:pPr>
              <w:jc w:val="center"/>
              <w:rPr>
                <w:sz w:val="20"/>
                <w:szCs w:val="22"/>
              </w:rPr>
            </w:pPr>
            <w:proofErr w:type="gramStart"/>
            <w:r w:rsidRPr="00CB32A2">
              <w:rPr>
                <w:sz w:val="20"/>
                <w:szCs w:val="22"/>
              </w:rPr>
              <w:t>Ш</w:t>
            </w:r>
            <w:proofErr w:type="gramEnd"/>
            <w:r w:rsidRPr="00CB32A2">
              <w:rPr>
                <w:sz w:val="20"/>
                <w:szCs w:val="22"/>
              </w:rPr>
              <w:t xml:space="preserve"> = 67º29´37,9", Д = 32º08´57,3"</w:t>
            </w:r>
          </w:p>
        </w:tc>
        <w:tc>
          <w:tcPr>
            <w:tcW w:w="2835" w:type="dxa"/>
            <w:vAlign w:val="center"/>
          </w:tcPr>
          <w:p w:rsidR="00A40C75" w:rsidRPr="001B1FBE" w:rsidRDefault="00A40C75" w:rsidP="00D765DF">
            <w:pPr>
              <w:pStyle w:val="ConsPlusCell"/>
              <w:rPr>
                <w:rFonts w:ascii="Times New Roman" w:hAnsi="Times New Roman" w:cs="Times New Roman"/>
              </w:rPr>
            </w:pPr>
            <w:r w:rsidRPr="00CB32A2">
              <w:rPr>
                <w:rFonts w:ascii="Times New Roman" w:hAnsi="Times New Roman" w:cs="Times New Roman"/>
              </w:rPr>
              <w:t xml:space="preserve">соединение точек № 1, № 2, </w:t>
            </w:r>
            <w:r>
              <w:rPr>
                <w:rFonts w:ascii="Times New Roman" w:hAnsi="Times New Roman" w:cs="Times New Roman"/>
              </w:rPr>
              <w:br/>
            </w:r>
            <w:r w:rsidRPr="00CB32A2">
              <w:rPr>
                <w:rFonts w:ascii="Times New Roman" w:hAnsi="Times New Roman" w:cs="Times New Roman"/>
              </w:rPr>
              <w:t>№ 3 и № 1 по акватории водного объекта</w:t>
            </w:r>
          </w:p>
        </w:tc>
        <w:tc>
          <w:tcPr>
            <w:tcW w:w="1057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A40C75" w:rsidRPr="001B1FBE" w:rsidTr="00D765DF">
        <w:trPr>
          <w:cantSplit/>
          <w:trHeight w:val="1533"/>
        </w:trPr>
        <w:tc>
          <w:tcPr>
            <w:tcW w:w="596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13.2: </w:t>
            </w:r>
            <w:r w:rsidRPr="00CB32A2">
              <w:rPr>
                <w:sz w:val="20"/>
                <w:szCs w:val="20"/>
              </w:rPr>
              <w:t xml:space="preserve">о. Ермостров-2 </w:t>
            </w:r>
            <w:proofErr w:type="spellStart"/>
            <w:r w:rsidRPr="00CB32A2">
              <w:rPr>
                <w:sz w:val="20"/>
                <w:szCs w:val="20"/>
              </w:rPr>
              <w:t>Имандровского</w:t>
            </w:r>
            <w:proofErr w:type="spellEnd"/>
            <w:r w:rsidRPr="00CB32A2">
              <w:rPr>
                <w:sz w:val="20"/>
                <w:szCs w:val="20"/>
              </w:rPr>
              <w:t xml:space="preserve"> водохранилища</w:t>
            </w:r>
            <w:r>
              <w:rPr>
                <w:rStyle w:val="af4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A40C75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58,88</w:t>
            </w:r>
          </w:p>
        </w:tc>
        <w:tc>
          <w:tcPr>
            <w:tcW w:w="2978" w:type="dxa"/>
            <w:vAlign w:val="center"/>
          </w:tcPr>
          <w:p w:rsidR="00A40C75" w:rsidRPr="00CB32A2" w:rsidRDefault="00A40C75" w:rsidP="00D765DF">
            <w:pPr>
              <w:jc w:val="center"/>
              <w:rPr>
                <w:sz w:val="20"/>
              </w:rPr>
            </w:pPr>
            <w:proofErr w:type="gramStart"/>
            <w:r w:rsidRPr="00CB32A2">
              <w:rPr>
                <w:sz w:val="20"/>
              </w:rPr>
              <w:t>Ш</w:t>
            </w:r>
            <w:proofErr w:type="gramEnd"/>
            <w:r w:rsidRPr="00CB32A2">
              <w:rPr>
                <w:sz w:val="20"/>
              </w:rPr>
              <w:t xml:space="preserve"> = 67º29´10,6", Д = 32º03´10,7"</w:t>
            </w:r>
          </w:p>
          <w:p w:rsidR="00A40C75" w:rsidRPr="00CB32A2" w:rsidRDefault="00A40C75" w:rsidP="00D765DF">
            <w:pPr>
              <w:jc w:val="center"/>
              <w:rPr>
                <w:sz w:val="20"/>
              </w:rPr>
            </w:pPr>
            <w:proofErr w:type="gramStart"/>
            <w:r w:rsidRPr="00CB32A2">
              <w:rPr>
                <w:sz w:val="20"/>
              </w:rPr>
              <w:t>Ш</w:t>
            </w:r>
            <w:proofErr w:type="gramEnd"/>
            <w:r w:rsidRPr="00CB32A2">
              <w:rPr>
                <w:sz w:val="20"/>
              </w:rPr>
              <w:t xml:space="preserve"> = 67º28´52,1", Д = 32º05´20,5"</w:t>
            </w:r>
          </w:p>
          <w:p w:rsidR="00A40C75" w:rsidRPr="001C5A98" w:rsidRDefault="00A40C75" w:rsidP="00D765DF">
            <w:pPr>
              <w:jc w:val="center"/>
              <w:rPr>
                <w:sz w:val="20"/>
                <w:szCs w:val="22"/>
              </w:rPr>
            </w:pPr>
            <w:proofErr w:type="gramStart"/>
            <w:r w:rsidRPr="00CB32A2">
              <w:rPr>
                <w:sz w:val="20"/>
              </w:rPr>
              <w:t>Ш</w:t>
            </w:r>
            <w:proofErr w:type="gramEnd"/>
            <w:r w:rsidRPr="00CB32A2">
              <w:rPr>
                <w:sz w:val="20"/>
              </w:rPr>
              <w:t xml:space="preserve"> = 67º28´40,3", Д = 32º03´50,3"</w:t>
            </w:r>
          </w:p>
        </w:tc>
        <w:tc>
          <w:tcPr>
            <w:tcW w:w="2835" w:type="dxa"/>
            <w:vAlign w:val="center"/>
          </w:tcPr>
          <w:p w:rsidR="00A40C75" w:rsidRPr="00CB32A2" w:rsidRDefault="00A40C75" w:rsidP="00D765DF">
            <w:pPr>
              <w:pStyle w:val="ConsPlusCell"/>
              <w:rPr>
                <w:rFonts w:ascii="Times New Roman" w:hAnsi="Times New Roman" w:cs="Times New Roman"/>
              </w:rPr>
            </w:pPr>
            <w:r w:rsidRPr="00CB32A2">
              <w:rPr>
                <w:rFonts w:ascii="Times New Roman" w:hAnsi="Times New Roman" w:cs="Times New Roman"/>
              </w:rPr>
              <w:t xml:space="preserve">соединение точек № 1, № 2, </w:t>
            </w:r>
          </w:p>
          <w:p w:rsidR="00A40C75" w:rsidRPr="00F568F0" w:rsidRDefault="00A40C75" w:rsidP="00D765DF">
            <w:pPr>
              <w:pStyle w:val="ConsPlusCell"/>
              <w:rPr>
                <w:rFonts w:ascii="Times New Roman" w:hAnsi="Times New Roman" w:cs="Times New Roman"/>
              </w:rPr>
            </w:pPr>
            <w:r w:rsidRPr="00CB32A2">
              <w:rPr>
                <w:rFonts w:ascii="Times New Roman" w:hAnsi="Times New Roman" w:cs="Times New Roman"/>
              </w:rPr>
              <w:t>№ 3 и № 1 по акватории водного объекта</w:t>
            </w:r>
          </w:p>
        </w:tc>
        <w:tc>
          <w:tcPr>
            <w:tcW w:w="1057" w:type="dxa"/>
            <w:vAlign w:val="center"/>
          </w:tcPr>
          <w:p w:rsidR="00A40C75" w:rsidRPr="001B1FBE" w:rsidRDefault="00A40C75" w:rsidP="00D765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2E3CC2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717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  <w:gridCol w:w="3252"/>
        <w:gridCol w:w="3252"/>
        <w:gridCol w:w="3252"/>
      </w:tblGrid>
      <w:tr w:rsidR="00A40C75" w:rsidRPr="00994F52" w:rsidTr="00D765DF">
        <w:trPr>
          <w:trHeight w:val="365"/>
          <w:tblHeader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252" w:type="dxa"/>
            <w:vAlign w:val="center"/>
          </w:tcPr>
          <w:p w:rsidR="00A40C75" w:rsidRPr="00994F52" w:rsidRDefault="00A40C75" w:rsidP="00D765DF">
            <w:pPr>
              <w:spacing w:line="276" w:lineRule="auto"/>
              <w:jc w:val="center"/>
              <w:rPr>
                <w:b/>
              </w:rPr>
            </w:pPr>
            <w:r w:rsidRPr="00994F52">
              <w:rPr>
                <w:b/>
              </w:rPr>
              <w:t xml:space="preserve">Лот № </w:t>
            </w:r>
            <w:r>
              <w:rPr>
                <w:b/>
              </w:rPr>
              <w:t>1</w:t>
            </w:r>
          </w:p>
        </w:tc>
        <w:tc>
          <w:tcPr>
            <w:tcW w:w="3252" w:type="dxa"/>
            <w:vAlign w:val="center"/>
          </w:tcPr>
          <w:p w:rsidR="00A40C75" w:rsidRPr="00994F52" w:rsidRDefault="00A40C75" w:rsidP="00D765DF">
            <w:pPr>
              <w:jc w:val="center"/>
            </w:pPr>
            <w:r w:rsidRPr="00994F52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  <w:tc>
          <w:tcPr>
            <w:tcW w:w="3252" w:type="dxa"/>
            <w:vAlign w:val="center"/>
          </w:tcPr>
          <w:p w:rsidR="00A40C75" w:rsidRDefault="00A40C75" w:rsidP="00D765DF">
            <w:pPr>
              <w:jc w:val="center"/>
            </w:pPr>
            <w:r w:rsidRPr="00360DF0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</w:p>
        </w:tc>
      </w:tr>
      <w:tr w:rsidR="00A40C75" w:rsidRPr="00994F52" w:rsidTr="00D765DF">
        <w:trPr>
          <w:trHeight w:val="397"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аукциона, руб.</w:t>
            </w:r>
          </w:p>
        </w:tc>
        <w:tc>
          <w:tcPr>
            <w:tcW w:w="3252" w:type="dxa"/>
            <w:vAlign w:val="center"/>
          </w:tcPr>
          <w:p w:rsidR="00A40C75" w:rsidRPr="0092183C" w:rsidRDefault="00A40C75" w:rsidP="00D765DF">
            <w:pPr>
              <w:jc w:val="center"/>
            </w:pPr>
            <w:r w:rsidRPr="0092183C">
              <w:t>141 787,80</w:t>
            </w:r>
          </w:p>
        </w:tc>
        <w:tc>
          <w:tcPr>
            <w:tcW w:w="3252" w:type="dxa"/>
            <w:vAlign w:val="center"/>
          </w:tcPr>
          <w:p w:rsidR="00A40C75" w:rsidRPr="0092183C" w:rsidRDefault="00A40C75" w:rsidP="00D765DF">
            <w:pPr>
              <w:jc w:val="center"/>
            </w:pPr>
            <w:r w:rsidRPr="0092183C">
              <w:t>229 120,00</w:t>
            </w:r>
          </w:p>
        </w:tc>
        <w:tc>
          <w:tcPr>
            <w:tcW w:w="3252" w:type="dxa"/>
            <w:vAlign w:val="center"/>
          </w:tcPr>
          <w:p w:rsidR="00A40C75" w:rsidRPr="0092183C" w:rsidRDefault="00A40C75" w:rsidP="00D765DF">
            <w:pPr>
              <w:jc w:val="center"/>
            </w:pPr>
            <w:r w:rsidRPr="0092183C">
              <w:t>471 040,00</w:t>
            </w:r>
          </w:p>
        </w:tc>
      </w:tr>
      <w:tr w:rsidR="00A40C75" w:rsidRPr="00994F52" w:rsidTr="00D765DF">
        <w:trPr>
          <w:trHeight w:val="397"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3252" w:type="dxa"/>
            <w:vAlign w:val="center"/>
          </w:tcPr>
          <w:p w:rsidR="00A40C75" w:rsidRPr="0092183C" w:rsidRDefault="00A40C75" w:rsidP="00D765DF">
            <w:pPr>
              <w:jc w:val="center"/>
            </w:pPr>
            <w:r w:rsidRPr="0092183C">
              <w:t>7 089,39</w:t>
            </w:r>
          </w:p>
        </w:tc>
        <w:tc>
          <w:tcPr>
            <w:tcW w:w="3252" w:type="dxa"/>
            <w:vAlign w:val="center"/>
          </w:tcPr>
          <w:p w:rsidR="00A40C75" w:rsidRPr="0092183C" w:rsidRDefault="00A40C75" w:rsidP="00D765DF">
            <w:pPr>
              <w:jc w:val="center"/>
            </w:pPr>
            <w:r w:rsidRPr="0092183C">
              <w:t>11 456,00</w:t>
            </w:r>
          </w:p>
        </w:tc>
        <w:tc>
          <w:tcPr>
            <w:tcW w:w="3252" w:type="dxa"/>
            <w:vAlign w:val="center"/>
          </w:tcPr>
          <w:p w:rsidR="00A40C75" w:rsidRPr="0092183C" w:rsidRDefault="00A40C75" w:rsidP="00D765DF">
            <w:pPr>
              <w:jc w:val="center"/>
            </w:pPr>
            <w:r w:rsidRPr="0092183C">
              <w:t>23 552,00</w:t>
            </w:r>
          </w:p>
        </w:tc>
      </w:tr>
      <w:tr w:rsidR="00A40C75" w:rsidRPr="00994F52" w:rsidTr="00D765DF">
        <w:trPr>
          <w:trHeight w:val="397"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3252" w:type="dxa"/>
            <w:vAlign w:val="center"/>
          </w:tcPr>
          <w:p w:rsidR="00A40C75" w:rsidRPr="0092183C" w:rsidRDefault="00A40C75" w:rsidP="00D765DF">
            <w:pPr>
              <w:jc w:val="center"/>
            </w:pPr>
            <w:r w:rsidRPr="0092183C">
              <w:t>141 787,80</w:t>
            </w:r>
          </w:p>
        </w:tc>
        <w:tc>
          <w:tcPr>
            <w:tcW w:w="3252" w:type="dxa"/>
            <w:vAlign w:val="center"/>
          </w:tcPr>
          <w:p w:rsidR="00A40C75" w:rsidRPr="0092183C" w:rsidRDefault="00A40C75" w:rsidP="00D765DF">
            <w:pPr>
              <w:jc w:val="center"/>
            </w:pPr>
            <w:r w:rsidRPr="0092183C">
              <w:t>229 120,00</w:t>
            </w:r>
          </w:p>
        </w:tc>
        <w:tc>
          <w:tcPr>
            <w:tcW w:w="3252" w:type="dxa"/>
            <w:vAlign w:val="center"/>
          </w:tcPr>
          <w:p w:rsidR="00A40C75" w:rsidRDefault="00A40C75" w:rsidP="00D765DF">
            <w:pPr>
              <w:jc w:val="center"/>
            </w:pPr>
            <w:r w:rsidRPr="0092183C">
              <w:t>471 040,00</w:t>
            </w:r>
          </w:p>
        </w:tc>
      </w:tr>
      <w:tr w:rsidR="00A40C75" w:rsidRPr="00994F52" w:rsidTr="00D765DF">
        <w:trPr>
          <w:trHeight w:val="477"/>
          <w:jc w:val="center"/>
        </w:trPr>
        <w:tc>
          <w:tcPr>
            <w:tcW w:w="14717" w:type="dxa"/>
            <w:gridSpan w:val="4"/>
            <w:vAlign w:val="center"/>
          </w:tcPr>
          <w:p w:rsidR="00A40C75" w:rsidRPr="00994F52" w:rsidRDefault="00A40C75" w:rsidP="00D76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A40C75" w:rsidRPr="00994F52" w:rsidTr="00D765DF">
        <w:trPr>
          <w:trHeight w:val="428"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autoSpaceDE w:val="0"/>
              <w:autoSpaceDN w:val="0"/>
              <w:adjustRightInd w:val="0"/>
            </w:pPr>
            <w:r w:rsidRPr="00994F52">
              <w:t>Срок договора</w:t>
            </w:r>
          </w:p>
        </w:tc>
        <w:tc>
          <w:tcPr>
            <w:tcW w:w="9756" w:type="dxa"/>
            <w:gridSpan w:val="3"/>
            <w:vAlign w:val="center"/>
          </w:tcPr>
          <w:p w:rsidR="00A40C75" w:rsidRPr="00994F52" w:rsidRDefault="00A40C75" w:rsidP="00D765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25 (двадцать пять) лет</w:t>
            </w:r>
          </w:p>
        </w:tc>
      </w:tr>
      <w:tr w:rsidR="00A40C75" w:rsidRPr="00994F52" w:rsidTr="00D765DF">
        <w:trPr>
          <w:trHeight w:val="543"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autoSpaceDE w:val="0"/>
              <w:autoSpaceDN w:val="0"/>
              <w:adjustRightInd w:val="0"/>
            </w:pPr>
            <w:r w:rsidRPr="00994F52">
              <w:t>Местоположение и площадь рыбоводного участка</w:t>
            </w:r>
          </w:p>
        </w:tc>
        <w:tc>
          <w:tcPr>
            <w:tcW w:w="9756" w:type="dxa"/>
            <w:gridSpan w:val="3"/>
            <w:vAlign w:val="center"/>
          </w:tcPr>
          <w:p w:rsidR="00A40C75" w:rsidRPr="00994F52" w:rsidRDefault="00A40C75" w:rsidP="00A40C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045A1F">
              <w:rPr>
                <w:rFonts w:ascii="Times New Roman" w:hAnsi="Times New Roman" w:cs="Times New Roman"/>
                <w:sz w:val="24"/>
                <w:szCs w:val="24"/>
              </w:rPr>
              <w:t>приложения № 1 и № 5 к настоящему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извещению</w:t>
            </w:r>
          </w:p>
        </w:tc>
      </w:tr>
      <w:tr w:rsidR="00A40C75" w:rsidRPr="00994F52" w:rsidTr="00D765DF">
        <w:trPr>
          <w:trHeight w:val="980"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autoSpaceDE w:val="0"/>
              <w:autoSpaceDN w:val="0"/>
              <w:adjustRightInd w:val="0"/>
            </w:pPr>
            <w:r w:rsidRPr="00994F52">
              <w:t>Основания и условия, определяющие изъятие объектов аквакультуры из водного объекта в границах рыбоводного участка</w:t>
            </w:r>
          </w:p>
        </w:tc>
        <w:tc>
          <w:tcPr>
            <w:tcW w:w="9756" w:type="dxa"/>
            <w:gridSpan w:val="3"/>
            <w:vAlign w:val="center"/>
          </w:tcPr>
          <w:p w:rsidR="00A40C75" w:rsidRPr="00994F52" w:rsidRDefault="00A40C75" w:rsidP="00D765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A40C75" w:rsidRPr="00994F52" w:rsidTr="00D765DF">
        <w:trPr>
          <w:trHeight w:val="696"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autoSpaceDE w:val="0"/>
              <w:autoSpaceDN w:val="0"/>
              <w:adjustRightInd w:val="0"/>
            </w:pPr>
            <w:r w:rsidRPr="00994F52">
              <w:t>Сведения об объектах рыбоводной инфраструктуры</w:t>
            </w:r>
          </w:p>
        </w:tc>
        <w:tc>
          <w:tcPr>
            <w:tcW w:w="9756" w:type="dxa"/>
            <w:gridSpan w:val="3"/>
            <w:vAlign w:val="center"/>
          </w:tcPr>
          <w:p w:rsidR="00A40C75" w:rsidRPr="00994F52" w:rsidRDefault="00A40C75" w:rsidP="00D765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проведения аукциона отсутствуют </w:t>
            </w:r>
          </w:p>
        </w:tc>
      </w:tr>
      <w:tr w:rsidR="00A40C75" w:rsidRPr="00994F52" w:rsidTr="00D765DF">
        <w:trPr>
          <w:trHeight w:val="976"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autoSpaceDE w:val="0"/>
              <w:autoSpaceDN w:val="0"/>
              <w:adjustRightInd w:val="0"/>
            </w:pPr>
            <w:r w:rsidRPr="00994F52">
              <w:t xml:space="preserve">Мероприятия, которые относятся к </w:t>
            </w:r>
            <w:proofErr w:type="spellStart"/>
            <w:r w:rsidRPr="00994F52">
              <w:t>рыбохозяйственной</w:t>
            </w:r>
            <w:proofErr w:type="spellEnd"/>
            <w:r w:rsidRPr="00994F52">
              <w:t xml:space="preserve"> мелиорации и осуществляются рыбоводным хозяйством</w:t>
            </w:r>
          </w:p>
        </w:tc>
        <w:tc>
          <w:tcPr>
            <w:tcW w:w="9756" w:type="dxa"/>
            <w:gridSpan w:val="3"/>
            <w:vAlign w:val="center"/>
          </w:tcPr>
          <w:p w:rsidR="00A40C75" w:rsidRPr="00994F52" w:rsidRDefault="00A40C75" w:rsidP="00D765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A40C75" w:rsidRPr="00994F52" w:rsidTr="00D765DF">
        <w:trPr>
          <w:trHeight w:val="1273"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autoSpaceDE w:val="0"/>
              <w:autoSpaceDN w:val="0"/>
              <w:adjustRightInd w:val="0"/>
            </w:pPr>
            <w:r w:rsidRPr="00994F52"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9756" w:type="dxa"/>
            <w:gridSpan w:val="3"/>
            <w:vAlign w:val="center"/>
          </w:tcPr>
          <w:p w:rsidR="00A40C75" w:rsidRPr="00994F52" w:rsidRDefault="00A40C75" w:rsidP="00D765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A40C75" w:rsidRPr="00994F52" w:rsidTr="00D765DF">
        <w:trPr>
          <w:trHeight w:val="1552"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autoSpaceDE w:val="0"/>
              <w:autoSpaceDN w:val="0"/>
              <w:adjustRightInd w:val="0"/>
            </w:pPr>
            <w:r w:rsidRPr="00994F52">
              <w:lastRenderedPageBreak/>
              <w:t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      </w:r>
          </w:p>
        </w:tc>
        <w:tc>
          <w:tcPr>
            <w:tcW w:w="9756" w:type="dxa"/>
            <w:gridSpan w:val="3"/>
            <w:vAlign w:val="center"/>
          </w:tcPr>
          <w:p w:rsidR="00A40C75" w:rsidRPr="00994F52" w:rsidRDefault="00A40C75" w:rsidP="00D765DF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аквакультуры. </w:t>
            </w:r>
          </w:p>
        </w:tc>
      </w:tr>
      <w:tr w:rsidR="00A40C75" w:rsidRPr="00994F52" w:rsidTr="00D765DF">
        <w:trPr>
          <w:trHeight w:val="2868"/>
          <w:jc w:val="center"/>
        </w:trPr>
        <w:tc>
          <w:tcPr>
            <w:tcW w:w="4961" w:type="dxa"/>
            <w:vAlign w:val="center"/>
          </w:tcPr>
          <w:p w:rsidR="00A40C75" w:rsidRPr="00994F52" w:rsidRDefault="00A40C75" w:rsidP="00D765DF">
            <w:pPr>
              <w:autoSpaceDE w:val="0"/>
              <w:autoSpaceDN w:val="0"/>
              <w:adjustRightInd w:val="0"/>
            </w:pPr>
            <w:r w:rsidRPr="00994F52">
              <w:t xml:space="preserve">Ответственность сторон </w:t>
            </w:r>
          </w:p>
        </w:tc>
        <w:tc>
          <w:tcPr>
            <w:tcW w:w="9756" w:type="dxa"/>
            <w:gridSpan w:val="3"/>
            <w:vAlign w:val="center"/>
          </w:tcPr>
          <w:p w:rsidR="00A40C75" w:rsidRPr="00994F52" w:rsidRDefault="00A40C75" w:rsidP="00A40C75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A40C75" w:rsidRDefault="00A40C75" w:rsidP="00A40C75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994F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которые включают, в частности, </w:t>
            </w: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A40C75" w:rsidRPr="00994F52" w:rsidRDefault="00A40C75" w:rsidP="00D765DF">
            <w:pPr>
              <w:pStyle w:val="ConsPlusNormal"/>
              <w:tabs>
                <w:tab w:val="left" w:pos="354"/>
              </w:tabs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1C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Pr="00681253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0F25DC" w:rsidRDefault="000F25DC" w:rsidP="00A40C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FBE">
        <w:rPr>
          <w:rFonts w:ascii="Times New Roman" w:hAnsi="Times New Roman" w:cs="Times New Roman"/>
          <w:b w:val="0"/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</w:t>
      </w:r>
      <w:r w:rsidR="00A40C75">
        <w:rPr>
          <w:rFonts w:ascii="Times New Roman" w:hAnsi="Times New Roman" w:cs="Times New Roman"/>
          <w:b w:val="0"/>
          <w:sz w:val="28"/>
          <w:szCs w:val="28"/>
        </w:rPr>
        <w:t xml:space="preserve">ого участка, </w:t>
      </w:r>
      <w:r>
        <w:rPr>
          <w:rFonts w:ascii="Times New Roman" w:hAnsi="Times New Roman" w:cs="Times New Roman"/>
          <w:b w:val="0"/>
          <w:sz w:val="28"/>
          <w:szCs w:val="28"/>
        </w:rPr>
        <w:t>расположенн</w:t>
      </w:r>
      <w:r w:rsidR="00A40C75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 w:val="0"/>
          <w:sz w:val="28"/>
          <w:szCs w:val="28"/>
        </w:rPr>
        <w:t>в Б</w:t>
      </w:r>
      <w:r w:rsidR="00A40C75">
        <w:rPr>
          <w:rFonts w:ascii="Times New Roman" w:hAnsi="Times New Roman" w:cs="Times New Roman"/>
          <w:b w:val="0"/>
          <w:sz w:val="28"/>
          <w:szCs w:val="28"/>
        </w:rPr>
        <w:t>елом море</w:t>
      </w:r>
    </w:p>
    <w:p w:rsidR="00A40C75" w:rsidRPr="00A40C75" w:rsidRDefault="00A40C75" w:rsidP="00A40C75"/>
    <w:tbl>
      <w:tblPr>
        <w:tblStyle w:val="ad"/>
        <w:tblW w:w="15245" w:type="dxa"/>
        <w:jc w:val="center"/>
        <w:tblLayout w:type="fixed"/>
        <w:tblLook w:val="04A0" w:firstRow="1" w:lastRow="0" w:firstColumn="1" w:lastColumn="0" w:noHBand="0" w:noVBand="1"/>
      </w:tblPr>
      <w:tblGrid>
        <w:gridCol w:w="3070"/>
        <w:gridCol w:w="6087"/>
        <w:gridCol w:w="6088"/>
      </w:tblGrid>
      <w:tr w:rsidR="00A40C75" w:rsidRPr="00B0464E" w:rsidTr="00D765DF">
        <w:trPr>
          <w:trHeight w:val="211"/>
          <w:jc w:val="center"/>
        </w:trPr>
        <w:tc>
          <w:tcPr>
            <w:tcW w:w="3070" w:type="dxa"/>
            <w:vAlign w:val="center"/>
          </w:tcPr>
          <w:p w:rsidR="00A40C75" w:rsidRPr="00B0464E" w:rsidRDefault="00A40C75" w:rsidP="00D765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046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Показатели </w:t>
            </w:r>
          </w:p>
        </w:tc>
        <w:tc>
          <w:tcPr>
            <w:tcW w:w="12175" w:type="dxa"/>
            <w:gridSpan w:val="2"/>
            <w:vAlign w:val="center"/>
          </w:tcPr>
          <w:p w:rsidR="00A40C75" w:rsidRPr="00B0464E" w:rsidRDefault="00A40C75" w:rsidP="00D765DF">
            <w:pPr>
              <w:jc w:val="center"/>
              <w:rPr>
                <w:b/>
                <w:sz w:val="21"/>
                <w:szCs w:val="21"/>
              </w:rPr>
            </w:pPr>
            <w:r w:rsidRPr="00B0464E">
              <w:rPr>
                <w:b/>
                <w:sz w:val="21"/>
                <w:szCs w:val="21"/>
              </w:rPr>
              <w:t>Лот № 1</w:t>
            </w:r>
          </w:p>
        </w:tc>
      </w:tr>
      <w:tr w:rsidR="00A40C75" w:rsidRPr="00B0464E" w:rsidTr="00D765DF">
        <w:trPr>
          <w:trHeight w:val="397"/>
          <w:jc w:val="center"/>
        </w:trPr>
        <w:tc>
          <w:tcPr>
            <w:tcW w:w="3070" w:type="dxa"/>
            <w:vAlign w:val="center"/>
          </w:tcPr>
          <w:p w:rsidR="00A40C75" w:rsidRPr="00B0464E" w:rsidRDefault="00A40C75" w:rsidP="00D765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0464E">
              <w:rPr>
                <w:rFonts w:ascii="Times New Roman" w:hAnsi="Times New Roman" w:cs="Times New Roman"/>
                <w:sz w:val="21"/>
                <w:szCs w:val="21"/>
              </w:rPr>
              <w:t xml:space="preserve">Вид </w:t>
            </w:r>
            <w:proofErr w:type="gramStart"/>
            <w:r w:rsidRPr="00B0464E">
              <w:rPr>
                <w:rFonts w:ascii="Times New Roman" w:hAnsi="Times New Roman" w:cs="Times New Roman"/>
                <w:sz w:val="21"/>
                <w:szCs w:val="21"/>
              </w:rPr>
              <w:t>товарной</w:t>
            </w:r>
            <w:proofErr w:type="gramEnd"/>
            <w:r w:rsidRPr="00B0464E">
              <w:rPr>
                <w:rFonts w:ascii="Times New Roman" w:hAnsi="Times New Roman" w:cs="Times New Roman"/>
                <w:sz w:val="21"/>
                <w:szCs w:val="21"/>
              </w:rPr>
              <w:t xml:space="preserve"> аквакультуры (товарного рыбоводства)</w:t>
            </w:r>
          </w:p>
        </w:tc>
        <w:tc>
          <w:tcPr>
            <w:tcW w:w="6087" w:type="dxa"/>
            <w:vAlign w:val="center"/>
          </w:tcPr>
          <w:p w:rsidR="00A40C75" w:rsidRPr="00B0464E" w:rsidRDefault="00A40C75" w:rsidP="00D765D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Индустриальная </w:t>
            </w:r>
          </w:p>
        </w:tc>
        <w:tc>
          <w:tcPr>
            <w:tcW w:w="6088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Пастбищная </w:t>
            </w:r>
          </w:p>
        </w:tc>
      </w:tr>
      <w:tr w:rsidR="00A40C75" w:rsidRPr="00B0464E" w:rsidTr="00D765DF">
        <w:trPr>
          <w:trHeight w:val="555"/>
          <w:jc w:val="center"/>
        </w:trPr>
        <w:tc>
          <w:tcPr>
            <w:tcW w:w="3070" w:type="dxa"/>
            <w:vAlign w:val="center"/>
          </w:tcPr>
          <w:p w:rsidR="00A40C75" w:rsidRPr="00B0464E" w:rsidRDefault="00A40C75" w:rsidP="00D765DF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Минимальный ежегодный объем выпуска объектов аквакультуры</w:t>
            </w:r>
          </w:p>
        </w:tc>
        <w:tc>
          <w:tcPr>
            <w:tcW w:w="6087" w:type="dxa"/>
            <w:vAlign w:val="center"/>
          </w:tcPr>
          <w:p w:rsidR="00A40C75" w:rsidRPr="00B0464E" w:rsidRDefault="00A40C75" w:rsidP="00D765D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Не устанавливается.</w:t>
            </w:r>
          </w:p>
        </w:tc>
        <w:tc>
          <w:tcPr>
            <w:tcW w:w="6088" w:type="dxa"/>
            <w:vAlign w:val="center"/>
          </w:tcPr>
          <w:p w:rsidR="00A40C75" w:rsidRPr="00B0464E" w:rsidRDefault="00A40C75" w:rsidP="00D765DF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Не устанавливается. При этом минимальный ежегодный объем выпуска объектов </w:t>
            </w:r>
            <w:proofErr w:type="gramStart"/>
            <w:r w:rsidRPr="00B0464E">
              <w:rPr>
                <w:sz w:val="21"/>
                <w:szCs w:val="21"/>
              </w:rPr>
              <w:t>пастбищной</w:t>
            </w:r>
            <w:proofErr w:type="gramEnd"/>
            <w:r w:rsidRPr="00B0464E">
              <w:rPr>
                <w:sz w:val="21"/>
                <w:szCs w:val="21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40C75" w:rsidRPr="00B0464E" w:rsidTr="00D765DF">
        <w:trPr>
          <w:trHeight w:val="281"/>
          <w:jc w:val="center"/>
        </w:trPr>
        <w:tc>
          <w:tcPr>
            <w:tcW w:w="3070" w:type="dxa"/>
            <w:vMerge w:val="restart"/>
            <w:vAlign w:val="center"/>
          </w:tcPr>
          <w:p w:rsidR="00A40C75" w:rsidRPr="00B0464E" w:rsidRDefault="00A40C75" w:rsidP="00D765DF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Минимальный ежегодный объем изъятия объектов аквакультуры, тонн</w:t>
            </w:r>
          </w:p>
        </w:tc>
        <w:tc>
          <w:tcPr>
            <w:tcW w:w="6087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r w:rsidRPr="00504A4F">
              <w:rPr>
                <w:sz w:val="21"/>
                <w:szCs w:val="21"/>
              </w:rPr>
              <w:t>179,025</w:t>
            </w:r>
          </w:p>
        </w:tc>
        <w:tc>
          <w:tcPr>
            <w:tcW w:w="6088" w:type="dxa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r w:rsidRPr="00504A4F">
              <w:rPr>
                <w:sz w:val="21"/>
                <w:szCs w:val="21"/>
              </w:rPr>
              <w:t>20,460</w:t>
            </w:r>
          </w:p>
        </w:tc>
      </w:tr>
      <w:tr w:rsidR="00A40C75" w:rsidRPr="00B0464E" w:rsidTr="00D765DF">
        <w:trPr>
          <w:trHeight w:val="1573"/>
          <w:jc w:val="center"/>
        </w:trPr>
        <w:tc>
          <w:tcPr>
            <w:tcW w:w="3070" w:type="dxa"/>
            <w:vMerge/>
            <w:vAlign w:val="center"/>
          </w:tcPr>
          <w:p w:rsidR="00A40C75" w:rsidRPr="00B0464E" w:rsidRDefault="00A40C75" w:rsidP="00D765DF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A40C75" w:rsidRPr="00B0464E" w:rsidRDefault="00A40C75" w:rsidP="00D765DF">
            <w:pPr>
              <w:pStyle w:val="af2"/>
              <w:ind w:firstLine="305"/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принимается </w:t>
            </w:r>
            <w:proofErr w:type="gramStart"/>
            <w:r w:rsidRPr="00B0464E">
              <w:rPr>
                <w:sz w:val="21"/>
                <w:szCs w:val="21"/>
              </w:rPr>
              <w:t>равным</w:t>
            </w:r>
            <w:proofErr w:type="gramEnd"/>
            <w:r w:rsidRPr="00B0464E">
              <w:rPr>
                <w:sz w:val="21"/>
                <w:szCs w:val="21"/>
              </w:rPr>
              <w:t xml:space="preserve"> нулю.</w:t>
            </w:r>
          </w:p>
          <w:p w:rsidR="00A40C75" w:rsidRPr="00B0464E" w:rsidRDefault="00A40C75" w:rsidP="00D765DF">
            <w:pPr>
              <w:pStyle w:val="af2"/>
              <w:ind w:firstLine="305"/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Объем изъятия объектов индустриальной аквакультуры в течение первого периода выращивания (но не более 3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B0464E">
              <w:rPr>
                <w:sz w:val="21"/>
                <w:szCs w:val="21"/>
              </w:rPr>
              <w:t>равным</w:t>
            </w:r>
            <w:proofErr w:type="gramEnd"/>
            <w:r w:rsidRPr="00B0464E">
              <w:rPr>
                <w:sz w:val="21"/>
                <w:szCs w:val="21"/>
              </w:rPr>
              <w:t xml:space="preserve"> нулю.</w:t>
            </w:r>
          </w:p>
        </w:tc>
        <w:tc>
          <w:tcPr>
            <w:tcW w:w="6088" w:type="dxa"/>
            <w:vAlign w:val="center"/>
          </w:tcPr>
          <w:p w:rsidR="00A40C75" w:rsidRPr="00B0464E" w:rsidRDefault="00A40C75" w:rsidP="00D765DF">
            <w:pPr>
              <w:pStyle w:val="af2"/>
              <w:ind w:firstLine="288"/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Минимальный ежегодный объем изъятия объектов </w:t>
            </w:r>
            <w:proofErr w:type="gramStart"/>
            <w:r w:rsidRPr="00B0464E">
              <w:rPr>
                <w:sz w:val="21"/>
                <w:szCs w:val="21"/>
              </w:rPr>
              <w:t>пастбищной</w:t>
            </w:r>
            <w:proofErr w:type="gramEnd"/>
            <w:r w:rsidRPr="00B0464E">
              <w:rPr>
                <w:sz w:val="21"/>
                <w:szCs w:val="21"/>
              </w:rPr>
              <w:t xml:space="preserve"> аквакультуры в течение первого периода выращивания (но не более 3 лет) после первого выпуска объектов аквакультуры с момента заключения договора пользования рыбоводным участком, принимается равным нулю.</w:t>
            </w:r>
          </w:p>
          <w:p w:rsidR="00A40C75" w:rsidRPr="00B0464E" w:rsidRDefault="00A40C75" w:rsidP="00D765DF">
            <w:pPr>
              <w:pStyle w:val="af2"/>
              <w:ind w:firstLine="285"/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Прилов водных биоресурсов, обитающих в акватории рыбоводного участка и не являющихся объектами аквакультуры на данном участке, не должен превышать прилов водных биоресурсов, установленный правилами рыболовства для Северного </w:t>
            </w:r>
            <w:proofErr w:type="spellStart"/>
            <w:r w:rsidRPr="00B0464E">
              <w:rPr>
                <w:sz w:val="21"/>
                <w:szCs w:val="21"/>
              </w:rPr>
              <w:t>рыбохозяйственного</w:t>
            </w:r>
            <w:proofErr w:type="spellEnd"/>
            <w:r w:rsidRPr="00B0464E">
              <w:rPr>
                <w:sz w:val="21"/>
                <w:szCs w:val="21"/>
              </w:rPr>
              <w:t xml:space="preserve"> бассейна. </w:t>
            </w:r>
          </w:p>
        </w:tc>
      </w:tr>
      <w:tr w:rsidR="00A40C75" w:rsidRPr="00B0464E" w:rsidTr="00D765DF">
        <w:trPr>
          <w:trHeight w:val="560"/>
          <w:jc w:val="center"/>
        </w:trPr>
        <w:tc>
          <w:tcPr>
            <w:tcW w:w="3070" w:type="dxa"/>
            <w:vMerge w:val="restart"/>
            <w:vAlign w:val="center"/>
          </w:tcPr>
          <w:p w:rsidR="00A40C75" w:rsidRPr="00B0464E" w:rsidRDefault="00A40C75" w:rsidP="00D765DF">
            <w:pPr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Минимальный ежегодный объем подлежащих разведению и (или) содержанию, выращиванию объектов аквакультуры, тонн</w:t>
            </w:r>
          </w:p>
        </w:tc>
        <w:tc>
          <w:tcPr>
            <w:tcW w:w="12175" w:type="dxa"/>
            <w:gridSpan w:val="2"/>
            <w:vAlign w:val="center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proofErr w:type="gramStart"/>
            <w:r w:rsidRPr="00B0464E">
              <w:rPr>
                <w:sz w:val="21"/>
                <w:szCs w:val="21"/>
              </w:rPr>
              <w:t>с даты заключения</w:t>
            </w:r>
            <w:proofErr w:type="gramEnd"/>
            <w:r w:rsidRPr="00B0464E">
              <w:rPr>
                <w:sz w:val="21"/>
                <w:szCs w:val="21"/>
              </w:rPr>
              <w:t xml:space="preserve">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1,5 лет)  минимальный ежегодный объем выращивания объектов аквакультуры принимается равным нулю</w:t>
            </w:r>
          </w:p>
        </w:tc>
      </w:tr>
      <w:tr w:rsidR="00A40C75" w:rsidRPr="00B0464E" w:rsidTr="00D765DF">
        <w:trPr>
          <w:trHeight w:val="201"/>
          <w:jc w:val="center"/>
        </w:trPr>
        <w:tc>
          <w:tcPr>
            <w:tcW w:w="3070" w:type="dxa"/>
            <w:vMerge/>
            <w:vAlign w:val="center"/>
          </w:tcPr>
          <w:p w:rsidR="00A40C75" w:rsidRPr="00B0464E" w:rsidRDefault="00A40C75" w:rsidP="00D765D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0</w:t>
            </w:r>
          </w:p>
        </w:tc>
        <w:tc>
          <w:tcPr>
            <w:tcW w:w="6088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0</w:t>
            </w:r>
          </w:p>
        </w:tc>
      </w:tr>
      <w:tr w:rsidR="00A40C75" w:rsidRPr="00B0464E" w:rsidTr="00D765DF">
        <w:trPr>
          <w:trHeight w:val="730"/>
          <w:jc w:val="center"/>
        </w:trPr>
        <w:tc>
          <w:tcPr>
            <w:tcW w:w="3070" w:type="dxa"/>
            <w:vMerge/>
            <w:vAlign w:val="center"/>
          </w:tcPr>
          <w:p w:rsidR="00A40C75" w:rsidRPr="00B0464E" w:rsidRDefault="00A40C75" w:rsidP="00D765D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со второй половины первого периода выращивания до конца первого периода выращивания (но не более 3 лет) минимальный ежегодный объем выращивания объектов аквакультуры принимается </w:t>
            </w:r>
            <w:proofErr w:type="gramStart"/>
            <w:r w:rsidRPr="00B0464E">
              <w:rPr>
                <w:sz w:val="21"/>
                <w:szCs w:val="21"/>
              </w:rPr>
              <w:t>равным</w:t>
            </w:r>
            <w:proofErr w:type="gramEnd"/>
            <w:r w:rsidRPr="00B0464E">
              <w:rPr>
                <w:sz w:val="21"/>
                <w:szCs w:val="21"/>
              </w:rPr>
              <w:t xml:space="preserve"> 50 % от минимального ежегодного объема изъятия объектов аквакультуры</w:t>
            </w:r>
          </w:p>
        </w:tc>
      </w:tr>
      <w:tr w:rsidR="00A40C75" w:rsidRPr="00B0464E" w:rsidTr="00D765DF">
        <w:trPr>
          <w:trHeight w:val="287"/>
          <w:jc w:val="center"/>
        </w:trPr>
        <w:tc>
          <w:tcPr>
            <w:tcW w:w="3070" w:type="dxa"/>
            <w:vMerge/>
            <w:vAlign w:val="center"/>
          </w:tcPr>
          <w:p w:rsidR="00A40C75" w:rsidRPr="00B0464E" w:rsidRDefault="00A40C75" w:rsidP="00D765D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r w:rsidRPr="00504A4F">
              <w:rPr>
                <w:sz w:val="21"/>
                <w:szCs w:val="21"/>
              </w:rPr>
              <w:t>89,513</w:t>
            </w:r>
          </w:p>
        </w:tc>
        <w:tc>
          <w:tcPr>
            <w:tcW w:w="6088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r w:rsidRPr="00504A4F">
              <w:rPr>
                <w:sz w:val="21"/>
                <w:szCs w:val="21"/>
              </w:rPr>
              <w:t>10,230</w:t>
            </w:r>
          </w:p>
        </w:tc>
      </w:tr>
      <w:tr w:rsidR="00A40C75" w:rsidRPr="00B0464E" w:rsidTr="00D765DF">
        <w:trPr>
          <w:trHeight w:val="760"/>
          <w:jc w:val="center"/>
        </w:trPr>
        <w:tc>
          <w:tcPr>
            <w:tcW w:w="3070" w:type="dxa"/>
            <w:vMerge/>
            <w:vAlign w:val="center"/>
          </w:tcPr>
          <w:p w:rsidR="00A40C75" w:rsidRPr="00B0464E" w:rsidRDefault="00A40C75" w:rsidP="00D765D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B0464E">
              <w:rPr>
                <w:sz w:val="21"/>
                <w:szCs w:val="21"/>
              </w:rPr>
              <w:br/>
              <w:t>от минимального ежегодного объема изъятия объектов аквакультуры</w:t>
            </w:r>
          </w:p>
        </w:tc>
      </w:tr>
      <w:tr w:rsidR="00A40C75" w:rsidRPr="00B0464E" w:rsidTr="00D765DF">
        <w:trPr>
          <w:trHeight w:val="70"/>
          <w:jc w:val="center"/>
        </w:trPr>
        <w:tc>
          <w:tcPr>
            <w:tcW w:w="3070" w:type="dxa"/>
            <w:vMerge/>
            <w:vAlign w:val="center"/>
          </w:tcPr>
          <w:p w:rsidR="00A40C75" w:rsidRPr="00B0464E" w:rsidRDefault="00A40C75" w:rsidP="00D765D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r w:rsidRPr="00504A4F">
              <w:rPr>
                <w:sz w:val="21"/>
                <w:szCs w:val="21"/>
              </w:rPr>
              <w:t>179,025</w:t>
            </w:r>
          </w:p>
        </w:tc>
        <w:tc>
          <w:tcPr>
            <w:tcW w:w="6088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1"/>
                <w:szCs w:val="21"/>
              </w:rPr>
            </w:pPr>
            <w:r w:rsidRPr="00504A4F">
              <w:rPr>
                <w:sz w:val="21"/>
                <w:szCs w:val="21"/>
              </w:rPr>
              <w:t>20,460</w:t>
            </w:r>
          </w:p>
        </w:tc>
      </w:tr>
      <w:tr w:rsidR="00A40C75" w:rsidRPr="00B0464E" w:rsidTr="00D765DF">
        <w:trPr>
          <w:trHeight w:val="132"/>
          <w:jc w:val="center"/>
        </w:trPr>
        <w:tc>
          <w:tcPr>
            <w:tcW w:w="3070" w:type="dxa"/>
            <w:vMerge/>
            <w:vAlign w:val="center"/>
          </w:tcPr>
          <w:p w:rsidR="00A40C75" w:rsidRPr="00B0464E" w:rsidRDefault="00A40C75" w:rsidP="00D765D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A40C75" w:rsidRPr="00B0464E" w:rsidRDefault="00A40C75" w:rsidP="00D765DF">
            <w:pPr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При введении дезинфекционного режима (режима парования) минимальный ежегодный объем выращивания объектов аквакультуры на этот период принимается </w:t>
            </w:r>
            <w:proofErr w:type="gramStart"/>
            <w:r w:rsidRPr="00B0464E">
              <w:rPr>
                <w:sz w:val="21"/>
                <w:szCs w:val="21"/>
              </w:rPr>
              <w:t>равным</w:t>
            </w:r>
            <w:proofErr w:type="gramEnd"/>
            <w:r w:rsidRPr="00B0464E">
              <w:rPr>
                <w:sz w:val="21"/>
                <w:szCs w:val="21"/>
              </w:rPr>
              <w:t xml:space="preserve"> нулю. При этом</w:t>
            </w:r>
            <w:proofErr w:type="gramStart"/>
            <w:r w:rsidRPr="00B0464E">
              <w:rPr>
                <w:sz w:val="21"/>
                <w:szCs w:val="21"/>
              </w:rPr>
              <w:t>,</w:t>
            </w:r>
            <w:proofErr w:type="gramEnd"/>
            <w:r w:rsidRPr="00B0464E">
              <w:rPr>
                <w:sz w:val="21"/>
                <w:szCs w:val="21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126CE0" w:rsidRDefault="00126CE0" w:rsidP="00126CE0">
      <w:pPr>
        <w:pStyle w:val="1"/>
        <w:spacing w:before="0"/>
        <w:jc w:val="right"/>
        <w:rPr>
          <w:rFonts w:ascii="Times New Roman" w:hAnsi="Times New Roman" w:cs="Times New Roman"/>
          <w:b w:val="0"/>
          <w:sz w:val="28"/>
        </w:rPr>
      </w:pPr>
      <w:r w:rsidRPr="00C65910">
        <w:rPr>
          <w:rFonts w:ascii="Times New Roman" w:hAnsi="Times New Roman" w:cs="Times New Roman"/>
          <w:b w:val="0"/>
          <w:sz w:val="28"/>
        </w:rPr>
        <w:lastRenderedPageBreak/>
        <w:t xml:space="preserve">Приложение № </w:t>
      </w:r>
      <w:r w:rsidR="00C93E2D">
        <w:rPr>
          <w:rFonts w:ascii="Times New Roman" w:hAnsi="Times New Roman" w:cs="Times New Roman"/>
          <w:b w:val="0"/>
          <w:sz w:val="28"/>
        </w:rPr>
        <w:t>4</w:t>
      </w:r>
    </w:p>
    <w:p w:rsidR="00252FD4" w:rsidRPr="00252FD4" w:rsidRDefault="00252FD4" w:rsidP="00CA5AE1">
      <w:pPr>
        <w:pStyle w:val="1"/>
        <w:spacing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FD4">
        <w:rPr>
          <w:rFonts w:ascii="Times New Roman" w:hAnsi="Times New Roman" w:cs="Times New Roman"/>
          <w:b w:val="0"/>
          <w:sz w:val="28"/>
          <w:szCs w:val="28"/>
        </w:rPr>
        <w:t xml:space="preserve"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рыбоводных участков, </w:t>
      </w:r>
    </w:p>
    <w:p w:rsidR="00BE02FD" w:rsidRDefault="00252FD4" w:rsidP="00CA5AE1">
      <w:pPr>
        <w:pStyle w:val="1"/>
        <w:spacing w:before="0" w:after="0"/>
        <w:jc w:val="center"/>
        <w:rPr>
          <w:sz w:val="28"/>
          <w:szCs w:val="28"/>
        </w:rPr>
      </w:pPr>
      <w:proofErr w:type="gramStart"/>
      <w:r w:rsidRPr="00252FD4">
        <w:rPr>
          <w:rFonts w:ascii="Times New Roman" w:hAnsi="Times New Roman" w:cs="Times New Roman"/>
          <w:b w:val="0"/>
          <w:sz w:val="28"/>
          <w:szCs w:val="28"/>
        </w:rPr>
        <w:t>расположенных во внутренних водных объектах</w:t>
      </w:r>
      <w:r w:rsidR="00126C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AC0991" w:rsidRDefault="00AC0991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d"/>
        <w:tblW w:w="15327" w:type="dxa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5361"/>
        <w:gridCol w:w="5361"/>
      </w:tblGrid>
      <w:tr w:rsidR="00A40C75" w:rsidRPr="001B1FBE" w:rsidTr="00D765DF">
        <w:trPr>
          <w:trHeight w:val="211"/>
          <w:jc w:val="center"/>
        </w:trPr>
        <w:tc>
          <w:tcPr>
            <w:tcW w:w="4869" w:type="dxa"/>
            <w:vAlign w:val="center"/>
          </w:tcPr>
          <w:p w:rsidR="00A40C75" w:rsidRPr="001B1FBE" w:rsidRDefault="00A40C75" w:rsidP="00D765D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1F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5670" w:type="dxa"/>
            <w:vAlign w:val="center"/>
          </w:tcPr>
          <w:p w:rsidR="00A40C75" w:rsidRPr="001B1FBE" w:rsidRDefault="00A40C75" w:rsidP="00D765DF">
            <w:pPr>
              <w:jc w:val="center"/>
              <w:rPr>
                <w:sz w:val="22"/>
                <w:szCs w:val="22"/>
              </w:rPr>
            </w:pPr>
            <w:r w:rsidRPr="001B1FBE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A40C75" w:rsidRPr="001B1FBE" w:rsidRDefault="00A40C75" w:rsidP="00D765DF">
            <w:pPr>
              <w:jc w:val="center"/>
              <w:rPr>
                <w:b/>
                <w:sz w:val="22"/>
                <w:szCs w:val="22"/>
              </w:rPr>
            </w:pPr>
            <w:r w:rsidRPr="001B1FBE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A40C75" w:rsidRPr="001B1FBE" w:rsidTr="00D765DF">
        <w:trPr>
          <w:trHeight w:val="397"/>
          <w:jc w:val="center"/>
        </w:trPr>
        <w:tc>
          <w:tcPr>
            <w:tcW w:w="4869" w:type="dxa"/>
            <w:vAlign w:val="center"/>
          </w:tcPr>
          <w:p w:rsidR="00A40C75" w:rsidRPr="001B1FBE" w:rsidRDefault="00A40C75" w:rsidP="00D765D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1FBE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1B1FBE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1B1FBE">
              <w:rPr>
                <w:rFonts w:ascii="Times New Roman" w:hAnsi="Times New Roman" w:cs="Times New Roman"/>
                <w:sz w:val="22"/>
                <w:szCs w:val="22"/>
              </w:rPr>
              <w:t xml:space="preserve"> аквакультуры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B1FBE">
              <w:rPr>
                <w:rFonts w:ascii="Times New Roman" w:hAnsi="Times New Roman" w:cs="Times New Roman"/>
                <w:sz w:val="22"/>
                <w:szCs w:val="22"/>
              </w:rPr>
              <w:t>(товарного рыбоводства)</w:t>
            </w:r>
          </w:p>
        </w:tc>
        <w:tc>
          <w:tcPr>
            <w:tcW w:w="5670" w:type="dxa"/>
            <w:gridSpan w:val="2"/>
            <w:vAlign w:val="center"/>
          </w:tcPr>
          <w:p w:rsidR="00A40C75" w:rsidRPr="001B1FBE" w:rsidRDefault="00A40C75" w:rsidP="00D765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Индустриальная</w:t>
            </w:r>
          </w:p>
        </w:tc>
      </w:tr>
      <w:tr w:rsidR="00A40C75" w:rsidRPr="001B1FBE" w:rsidTr="00D765DF">
        <w:trPr>
          <w:trHeight w:val="555"/>
          <w:jc w:val="center"/>
        </w:trPr>
        <w:tc>
          <w:tcPr>
            <w:tcW w:w="4869" w:type="dxa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Минимальный ежегодный объем выпуска объектов аквакультуры</w:t>
            </w:r>
          </w:p>
        </w:tc>
        <w:tc>
          <w:tcPr>
            <w:tcW w:w="5670" w:type="dxa"/>
            <w:gridSpan w:val="2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Не устанавливается</w:t>
            </w:r>
          </w:p>
        </w:tc>
      </w:tr>
      <w:tr w:rsidR="00A40C75" w:rsidRPr="001B1FBE" w:rsidTr="00D765DF">
        <w:trPr>
          <w:trHeight w:val="281"/>
          <w:jc w:val="center"/>
        </w:trPr>
        <w:tc>
          <w:tcPr>
            <w:tcW w:w="4869" w:type="dxa"/>
            <w:vMerge w:val="restart"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Минимальный ежегодный объем изъятия объектов аквакультуры, тонн</w:t>
            </w:r>
          </w:p>
        </w:tc>
        <w:tc>
          <w:tcPr>
            <w:tcW w:w="5670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2"/>
                <w:szCs w:val="22"/>
              </w:rPr>
            </w:pPr>
            <w:r w:rsidRPr="00504A4F">
              <w:rPr>
                <w:sz w:val="22"/>
                <w:szCs w:val="22"/>
              </w:rPr>
              <w:t>350,840</w:t>
            </w:r>
          </w:p>
        </w:tc>
        <w:tc>
          <w:tcPr>
            <w:tcW w:w="5670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2"/>
                <w:szCs w:val="22"/>
              </w:rPr>
            </w:pPr>
            <w:r w:rsidRPr="00504A4F">
              <w:rPr>
                <w:sz w:val="22"/>
                <w:szCs w:val="22"/>
              </w:rPr>
              <w:t>721,280</w:t>
            </w:r>
          </w:p>
        </w:tc>
      </w:tr>
      <w:tr w:rsidR="00A40C75" w:rsidRPr="001B1FBE" w:rsidTr="00D765DF">
        <w:trPr>
          <w:trHeight w:val="1573"/>
          <w:jc w:val="center"/>
        </w:trPr>
        <w:tc>
          <w:tcPr>
            <w:tcW w:w="4869" w:type="dxa"/>
            <w:vMerge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0C75" w:rsidRPr="001B1FBE" w:rsidRDefault="00A40C75" w:rsidP="00D765DF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      </w:r>
          </w:p>
          <w:p w:rsidR="00A40C75" w:rsidRPr="001B1FBE" w:rsidRDefault="00A40C75" w:rsidP="00D765DF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Объем изъятия объектов индустриальной аквакультуры в течение первого периода выращивания (но не более 4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1B1FBE">
              <w:rPr>
                <w:sz w:val="22"/>
                <w:szCs w:val="22"/>
              </w:rPr>
              <w:t>равным</w:t>
            </w:r>
            <w:proofErr w:type="gramEnd"/>
            <w:r w:rsidRPr="001B1FBE">
              <w:rPr>
                <w:sz w:val="22"/>
                <w:szCs w:val="22"/>
              </w:rPr>
              <w:t xml:space="preserve"> нулю.</w:t>
            </w:r>
          </w:p>
        </w:tc>
      </w:tr>
      <w:tr w:rsidR="00A40C75" w:rsidRPr="001B1FBE" w:rsidTr="00D765DF">
        <w:trPr>
          <w:trHeight w:val="560"/>
          <w:jc w:val="center"/>
        </w:trPr>
        <w:tc>
          <w:tcPr>
            <w:tcW w:w="4869" w:type="dxa"/>
            <w:vMerge w:val="restart"/>
            <w:vAlign w:val="center"/>
          </w:tcPr>
          <w:p w:rsidR="00A40C75" w:rsidRPr="001B1FBE" w:rsidRDefault="00A40C75" w:rsidP="00D765DF">
            <w:pPr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Минимальный ежегодный объем подлежащих разведению и (или) содержанию, выращиванию объектов аквакультуры, тонн</w:t>
            </w:r>
          </w:p>
        </w:tc>
        <w:tc>
          <w:tcPr>
            <w:tcW w:w="5670" w:type="dxa"/>
            <w:gridSpan w:val="2"/>
            <w:vAlign w:val="center"/>
          </w:tcPr>
          <w:p w:rsidR="00A40C75" w:rsidRPr="001B1FBE" w:rsidRDefault="00A40C75" w:rsidP="00D765DF">
            <w:pPr>
              <w:jc w:val="center"/>
              <w:rPr>
                <w:sz w:val="22"/>
                <w:szCs w:val="22"/>
              </w:rPr>
            </w:pPr>
            <w:proofErr w:type="gramStart"/>
            <w:r w:rsidRPr="001B1FBE">
              <w:rPr>
                <w:sz w:val="22"/>
                <w:szCs w:val="22"/>
              </w:rPr>
              <w:t>с даты заключения</w:t>
            </w:r>
            <w:proofErr w:type="gramEnd"/>
            <w:r w:rsidRPr="001B1FBE">
              <w:rPr>
                <w:sz w:val="22"/>
                <w:szCs w:val="22"/>
              </w:rPr>
              <w:t xml:space="preserve">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2 лет)  минимальный ежегодный объем выращивания объектов аквакультуры принимается равным нулю</w:t>
            </w:r>
          </w:p>
        </w:tc>
      </w:tr>
      <w:tr w:rsidR="00A40C75" w:rsidRPr="001B1FBE" w:rsidTr="00D765DF">
        <w:trPr>
          <w:trHeight w:val="201"/>
          <w:jc w:val="center"/>
        </w:trPr>
        <w:tc>
          <w:tcPr>
            <w:tcW w:w="4869" w:type="dxa"/>
            <w:vMerge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A40C75" w:rsidRPr="001B1FBE" w:rsidRDefault="00A40C75" w:rsidP="00D765DF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:rsidR="00A40C75" w:rsidRPr="001B1FBE" w:rsidRDefault="00A40C75" w:rsidP="00D765DF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0</w:t>
            </w:r>
          </w:p>
        </w:tc>
      </w:tr>
      <w:tr w:rsidR="00A40C75" w:rsidRPr="001B1FBE" w:rsidTr="00D765DF">
        <w:trPr>
          <w:trHeight w:val="730"/>
          <w:jc w:val="center"/>
        </w:trPr>
        <w:tc>
          <w:tcPr>
            <w:tcW w:w="4869" w:type="dxa"/>
            <w:vMerge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0C75" w:rsidRPr="001B1FBE" w:rsidRDefault="00A40C75" w:rsidP="00D765DF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аквакультуры принимается </w:t>
            </w:r>
            <w:proofErr w:type="gramStart"/>
            <w:r w:rsidRPr="001B1FBE">
              <w:rPr>
                <w:sz w:val="22"/>
                <w:szCs w:val="22"/>
              </w:rPr>
              <w:t>равным</w:t>
            </w:r>
            <w:proofErr w:type="gramEnd"/>
            <w:r w:rsidRPr="001B1FBE">
              <w:rPr>
                <w:sz w:val="22"/>
                <w:szCs w:val="22"/>
              </w:rPr>
              <w:t xml:space="preserve"> 50 % от минимального ежегодного объема изъятия объектов аквакультуры</w:t>
            </w:r>
          </w:p>
        </w:tc>
      </w:tr>
      <w:tr w:rsidR="00A40C75" w:rsidRPr="001B1FBE" w:rsidTr="00D765DF">
        <w:trPr>
          <w:trHeight w:val="287"/>
          <w:jc w:val="center"/>
        </w:trPr>
        <w:tc>
          <w:tcPr>
            <w:tcW w:w="4869" w:type="dxa"/>
            <w:vMerge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2"/>
                <w:szCs w:val="20"/>
              </w:rPr>
            </w:pPr>
            <w:r w:rsidRPr="00D267EF">
              <w:rPr>
                <w:sz w:val="22"/>
                <w:szCs w:val="20"/>
              </w:rPr>
              <w:t>175,420</w:t>
            </w:r>
          </w:p>
        </w:tc>
        <w:tc>
          <w:tcPr>
            <w:tcW w:w="5670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2"/>
                <w:szCs w:val="20"/>
              </w:rPr>
            </w:pPr>
            <w:r w:rsidRPr="00D267EF">
              <w:rPr>
                <w:sz w:val="22"/>
                <w:szCs w:val="20"/>
              </w:rPr>
              <w:t>360,640</w:t>
            </w:r>
          </w:p>
        </w:tc>
      </w:tr>
      <w:tr w:rsidR="00A40C75" w:rsidRPr="001B1FBE" w:rsidTr="00D765DF">
        <w:trPr>
          <w:trHeight w:val="760"/>
          <w:jc w:val="center"/>
        </w:trPr>
        <w:tc>
          <w:tcPr>
            <w:tcW w:w="4869" w:type="dxa"/>
            <w:vMerge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0C75" w:rsidRPr="001B1FBE" w:rsidRDefault="00A40C75" w:rsidP="00D765DF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1B1FBE">
              <w:rPr>
                <w:sz w:val="22"/>
                <w:szCs w:val="22"/>
              </w:rPr>
              <w:br/>
              <w:t>от минимального ежегодного объема изъятия объектов аквакультуры</w:t>
            </w:r>
          </w:p>
        </w:tc>
      </w:tr>
      <w:tr w:rsidR="00A40C75" w:rsidRPr="001B1FBE" w:rsidTr="00D765DF">
        <w:trPr>
          <w:trHeight w:val="70"/>
          <w:jc w:val="center"/>
        </w:trPr>
        <w:tc>
          <w:tcPr>
            <w:tcW w:w="4869" w:type="dxa"/>
            <w:vMerge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2"/>
                <w:szCs w:val="22"/>
              </w:rPr>
            </w:pPr>
            <w:r w:rsidRPr="00D267EF">
              <w:rPr>
                <w:sz w:val="22"/>
                <w:szCs w:val="22"/>
              </w:rPr>
              <w:t>350,840</w:t>
            </w:r>
          </w:p>
        </w:tc>
        <w:tc>
          <w:tcPr>
            <w:tcW w:w="5670" w:type="dxa"/>
            <w:vAlign w:val="center"/>
          </w:tcPr>
          <w:p w:rsidR="00A40C75" w:rsidRPr="00B0464E" w:rsidRDefault="00A40C75" w:rsidP="00D765DF">
            <w:pPr>
              <w:jc w:val="center"/>
              <w:rPr>
                <w:sz w:val="22"/>
                <w:szCs w:val="22"/>
              </w:rPr>
            </w:pPr>
            <w:r w:rsidRPr="00D267EF">
              <w:rPr>
                <w:sz w:val="22"/>
                <w:szCs w:val="22"/>
              </w:rPr>
              <w:t>721,280</w:t>
            </w:r>
          </w:p>
        </w:tc>
      </w:tr>
      <w:tr w:rsidR="00A40C75" w:rsidRPr="001B1FBE" w:rsidTr="00D765DF">
        <w:trPr>
          <w:trHeight w:val="132"/>
          <w:jc w:val="center"/>
        </w:trPr>
        <w:tc>
          <w:tcPr>
            <w:tcW w:w="4869" w:type="dxa"/>
            <w:vMerge/>
            <w:vAlign w:val="center"/>
          </w:tcPr>
          <w:p w:rsidR="00A40C75" w:rsidRPr="001B1FBE" w:rsidRDefault="00A40C75" w:rsidP="00D765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40C75" w:rsidRPr="001B1FBE" w:rsidRDefault="00A40C75" w:rsidP="00D765DF">
            <w:pPr>
              <w:jc w:val="both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аквакультуры на этот период принимается </w:t>
            </w:r>
            <w:proofErr w:type="gramStart"/>
            <w:r w:rsidRPr="001B1FBE">
              <w:rPr>
                <w:sz w:val="22"/>
                <w:szCs w:val="22"/>
              </w:rPr>
              <w:t>равным</w:t>
            </w:r>
            <w:proofErr w:type="gramEnd"/>
            <w:r w:rsidRPr="001B1FBE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1B1FBE">
              <w:rPr>
                <w:sz w:val="22"/>
                <w:szCs w:val="22"/>
              </w:rPr>
              <w:t>,</w:t>
            </w:r>
            <w:proofErr w:type="gramEnd"/>
            <w:r w:rsidRPr="001B1FBE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4C2A96" w:rsidRPr="00681253" w:rsidRDefault="004C2A96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4C2A96" w:rsidRPr="00681253" w:rsidSect="00351E0B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A24DAA" w:rsidRPr="00681253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215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="00C93E2D">
        <w:rPr>
          <w:rFonts w:ascii="Times New Roman" w:hAnsi="Times New Roman" w:cs="Times New Roman"/>
          <w:sz w:val="28"/>
          <w:szCs w:val="28"/>
        </w:rPr>
        <w:t>5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>Карт</w:t>
      </w:r>
      <w:r w:rsidR="00AC3D0F" w:rsidRPr="00BE02FD">
        <w:rPr>
          <w:rFonts w:ascii="Times New Roman" w:hAnsi="Times New Roman" w:cs="Times New Roman"/>
          <w:sz w:val="28"/>
          <w:szCs w:val="28"/>
        </w:rPr>
        <w:t>ы-схемы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AC3D0F" w:rsidRPr="00BE02FD">
        <w:rPr>
          <w:rFonts w:ascii="Times New Roman" w:hAnsi="Times New Roman" w:cs="Times New Roman"/>
          <w:sz w:val="28"/>
          <w:szCs w:val="28"/>
        </w:rPr>
        <w:t>ых</w:t>
      </w:r>
      <w:r w:rsidR="00BD1E42" w:rsidRPr="00BE02FD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>участк</w:t>
      </w:r>
      <w:r w:rsidR="00AC3D0F" w:rsidRPr="00BE02FD">
        <w:rPr>
          <w:rFonts w:ascii="Times New Roman" w:hAnsi="Times New Roman" w:cs="Times New Roman"/>
          <w:sz w:val="28"/>
          <w:szCs w:val="28"/>
        </w:rPr>
        <w:t>ов</w:t>
      </w:r>
      <w:r w:rsidR="007D6489" w:rsidRPr="00BE02FD">
        <w:rPr>
          <w:rFonts w:ascii="Times New Roman" w:hAnsi="Times New Roman" w:cs="Times New Roman"/>
          <w:sz w:val="28"/>
          <w:szCs w:val="28"/>
        </w:rPr>
        <w:t>, выставляем</w:t>
      </w:r>
      <w:r w:rsidR="00AC3D0F" w:rsidRPr="00BE02FD"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Default="007D6489" w:rsidP="00CA5AE1">
      <w:pPr>
        <w:jc w:val="center"/>
        <w:rPr>
          <w:sz w:val="28"/>
          <w:szCs w:val="28"/>
        </w:rPr>
      </w:pPr>
      <w:r w:rsidRPr="000F25DC">
        <w:rPr>
          <w:sz w:val="28"/>
          <w:szCs w:val="28"/>
        </w:rPr>
        <w:t>Лот № 1</w:t>
      </w:r>
      <w:r w:rsidR="000F25DC" w:rsidRPr="000F25DC">
        <w:rPr>
          <w:sz w:val="28"/>
          <w:szCs w:val="28"/>
        </w:rPr>
        <w:t>, рыбоводный участок № 1.</w:t>
      </w:r>
      <w:r w:rsidR="00A40C75">
        <w:rPr>
          <w:sz w:val="28"/>
          <w:szCs w:val="28"/>
        </w:rPr>
        <w:t>1</w:t>
      </w:r>
      <w:r w:rsidRPr="000F25DC">
        <w:rPr>
          <w:sz w:val="28"/>
          <w:szCs w:val="28"/>
        </w:rPr>
        <w:t xml:space="preserve">: </w:t>
      </w:r>
      <w:r w:rsidR="00A40C75" w:rsidRPr="00A40C75">
        <w:rPr>
          <w:sz w:val="28"/>
          <w:szCs w:val="28"/>
        </w:rPr>
        <w:t>акватория Кандалакшского залива, Белое море</w:t>
      </w:r>
    </w:p>
    <w:p w:rsidR="00A40C75" w:rsidRPr="000F25DC" w:rsidRDefault="00A40C75" w:rsidP="00CA5AE1">
      <w:pPr>
        <w:jc w:val="center"/>
        <w:rPr>
          <w:sz w:val="28"/>
        </w:rPr>
      </w:pPr>
    </w:p>
    <w:p w:rsidR="00AC3D0F" w:rsidRPr="000F25DC" w:rsidRDefault="00045A1F" w:rsidP="008A572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5D570E" wp14:editId="68E15667">
            <wp:extent cx="6296025" cy="3200400"/>
            <wp:effectExtent l="0" t="0" r="0" b="0"/>
            <wp:docPr id="3" name="Рисунок 3" descr="D:\Мои документы\Рассмотрение новых участков\РВУ\Схемы\Белое море\uchastok_3 губа Ворон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Рассмотрение новых участков\РВУ\Схемы\Белое море\uchastok_3 губа Воронь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42"/>
                    <a:stretch/>
                  </pic:blipFill>
                  <pic:spPr bwMode="auto">
                    <a:xfrm>
                      <a:off x="0" y="0"/>
                      <a:ext cx="62960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93B" w:rsidRPr="000F25DC" w:rsidRDefault="00B2393B" w:rsidP="008A5729">
      <w:pPr>
        <w:jc w:val="center"/>
        <w:rPr>
          <w:noProof/>
          <w:sz w:val="28"/>
          <w:szCs w:val="28"/>
        </w:rPr>
      </w:pPr>
    </w:p>
    <w:p w:rsidR="00126CE0" w:rsidRPr="000F25DC" w:rsidRDefault="00AC3D0F" w:rsidP="00CA5AE1">
      <w:pPr>
        <w:jc w:val="center"/>
        <w:rPr>
          <w:sz w:val="28"/>
          <w:szCs w:val="28"/>
        </w:rPr>
      </w:pPr>
      <w:r w:rsidRPr="000F25DC">
        <w:rPr>
          <w:noProof/>
          <w:sz w:val="28"/>
          <w:szCs w:val="28"/>
        </w:rPr>
        <w:t>Лот № 2</w:t>
      </w:r>
      <w:r w:rsidR="000F25DC" w:rsidRPr="000F25DC">
        <w:rPr>
          <w:sz w:val="28"/>
          <w:szCs w:val="28"/>
        </w:rPr>
        <w:t xml:space="preserve">, рыбоводный участок № </w:t>
      </w:r>
      <w:r w:rsidR="00A40C75">
        <w:rPr>
          <w:sz w:val="28"/>
          <w:szCs w:val="28"/>
        </w:rPr>
        <w:t>13.1</w:t>
      </w:r>
      <w:r w:rsidRPr="000F25DC">
        <w:rPr>
          <w:noProof/>
          <w:sz w:val="28"/>
          <w:szCs w:val="28"/>
        </w:rPr>
        <w:t>:</w:t>
      </w:r>
      <w:r w:rsidR="00A40C75" w:rsidRPr="00A40C75">
        <w:rPr>
          <w:sz w:val="28"/>
          <w:szCs w:val="28"/>
        </w:rPr>
        <w:t xml:space="preserve"> о. </w:t>
      </w:r>
      <w:proofErr w:type="spellStart"/>
      <w:r w:rsidR="00A40C75" w:rsidRPr="00A40C75">
        <w:rPr>
          <w:sz w:val="28"/>
          <w:szCs w:val="28"/>
        </w:rPr>
        <w:t>Ермостров</w:t>
      </w:r>
      <w:proofErr w:type="spellEnd"/>
      <w:r w:rsidR="00A40C75" w:rsidRPr="00A40C75">
        <w:rPr>
          <w:sz w:val="28"/>
          <w:szCs w:val="28"/>
        </w:rPr>
        <w:t xml:space="preserve"> </w:t>
      </w:r>
      <w:proofErr w:type="spellStart"/>
      <w:r w:rsidR="00A40C75" w:rsidRPr="00A40C75">
        <w:rPr>
          <w:sz w:val="28"/>
          <w:szCs w:val="28"/>
        </w:rPr>
        <w:t>Имандровского</w:t>
      </w:r>
      <w:proofErr w:type="spellEnd"/>
      <w:r w:rsidR="00A40C75" w:rsidRPr="00A40C75">
        <w:rPr>
          <w:sz w:val="28"/>
          <w:szCs w:val="28"/>
        </w:rPr>
        <w:t xml:space="preserve"> водохранилища</w:t>
      </w:r>
    </w:p>
    <w:p w:rsidR="00E742B0" w:rsidRDefault="00E742B0" w:rsidP="008A5729">
      <w:pPr>
        <w:jc w:val="center"/>
        <w:rPr>
          <w:sz w:val="28"/>
          <w:szCs w:val="28"/>
        </w:rPr>
      </w:pPr>
    </w:p>
    <w:p w:rsidR="009F7741" w:rsidRDefault="00045A1F" w:rsidP="008A572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86450" cy="418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1" t="14798" r="18922" b="8424"/>
                    <a:stretch/>
                  </pic:blipFill>
                  <pic:spPr bwMode="auto">
                    <a:xfrm>
                      <a:off x="0" y="0"/>
                      <a:ext cx="58864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A96" w:rsidRPr="000F25DC" w:rsidRDefault="00AC3D0F" w:rsidP="00E47F55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noProof/>
        </w:rPr>
      </w:pPr>
      <w:r w:rsidRPr="000F25DC">
        <w:rPr>
          <w:rFonts w:ascii="Times New Roman" w:hAnsi="Times New Roman" w:cs="Times New Roman"/>
          <w:sz w:val="28"/>
          <w:szCs w:val="28"/>
        </w:rPr>
        <w:lastRenderedPageBreak/>
        <w:t>Лот № 3</w:t>
      </w:r>
      <w:r w:rsidR="000F25DC" w:rsidRPr="000F25DC">
        <w:rPr>
          <w:rFonts w:ascii="Times New Roman" w:hAnsi="Times New Roman" w:cs="Times New Roman"/>
          <w:sz w:val="28"/>
          <w:szCs w:val="28"/>
        </w:rPr>
        <w:t xml:space="preserve">, рыбоводный участок </w:t>
      </w:r>
      <w:r w:rsidR="009F7741" w:rsidRPr="009F7741">
        <w:rPr>
          <w:rFonts w:ascii="Times New Roman" w:hAnsi="Times New Roman" w:cs="Times New Roman"/>
          <w:sz w:val="28"/>
          <w:szCs w:val="28"/>
        </w:rPr>
        <w:t>13.</w:t>
      </w:r>
      <w:r w:rsidR="009F7741">
        <w:rPr>
          <w:rFonts w:ascii="Times New Roman" w:hAnsi="Times New Roman" w:cs="Times New Roman"/>
          <w:sz w:val="28"/>
          <w:szCs w:val="28"/>
        </w:rPr>
        <w:t>2</w:t>
      </w:r>
      <w:r w:rsidR="009F7741" w:rsidRPr="009F7741">
        <w:rPr>
          <w:rFonts w:ascii="Times New Roman" w:hAnsi="Times New Roman" w:cs="Times New Roman"/>
          <w:sz w:val="28"/>
          <w:szCs w:val="28"/>
        </w:rPr>
        <w:t>: о. Ермостров</w:t>
      </w:r>
      <w:r w:rsidR="009F7741">
        <w:rPr>
          <w:rFonts w:ascii="Times New Roman" w:hAnsi="Times New Roman" w:cs="Times New Roman"/>
          <w:sz w:val="28"/>
          <w:szCs w:val="28"/>
        </w:rPr>
        <w:t>-2</w:t>
      </w:r>
      <w:r w:rsidR="009F7741" w:rsidRPr="009F7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741" w:rsidRPr="009F7741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9F7741" w:rsidRPr="009F7741">
        <w:rPr>
          <w:rFonts w:ascii="Times New Roman" w:hAnsi="Times New Roman" w:cs="Times New Roman"/>
          <w:sz w:val="28"/>
          <w:szCs w:val="28"/>
        </w:rPr>
        <w:t xml:space="preserve"> водохранилища</w:t>
      </w:r>
    </w:p>
    <w:p w:rsidR="00D16920" w:rsidRPr="000F25DC" w:rsidRDefault="00045A1F" w:rsidP="004C2A96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81700" cy="434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0" t="11079" r="16400" b="7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D0F" w:rsidRPr="000F25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6920" w:rsidRPr="000F25DC" w:rsidSect="00B2393B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A40C75" w:rsidRPr="005F486B" w:rsidRDefault="00A40C75" w:rsidP="00A40C75">
      <w:pPr>
        <w:pStyle w:val="af2"/>
      </w:pPr>
      <w:r>
        <w:rPr>
          <w:rStyle w:val="af4"/>
        </w:rPr>
        <w:footnoteRef/>
      </w:r>
      <w:r>
        <w:t xml:space="preserve"> </w:t>
      </w:r>
      <w:r w:rsidRPr="005F486B">
        <w:t xml:space="preserve">Приказ </w:t>
      </w:r>
      <w:r>
        <w:t xml:space="preserve">Комитета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</w:t>
      </w:r>
      <w:r w:rsidRPr="005F486B">
        <w:t xml:space="preserve">от </w:t>
      </w:r>
      <w:r>
        <w:t xml:space="preserve">05.08.2015 </w:t>
      </w:r>
      <w:r w:rsidRPr="005F486B">
        <w:t xml:space="preserve">№ </w:t>
      </w:r>
      <w:r>
        <w:t xml:space="preserve">86 </w:t>
      </w:r>
      <w:r w:rsidRPr="005F486B">
        <w:t>«Об определении границ рыбоводных участков Мурманской области».</w:t>
      </w:r>
    </w:p>
  </w:footnote>
  <w:footnote w:id="2">
    <w:p w:rsidR="00A40C75" w:rsidRPr="005F486B" w:rsidRDefault="00A40C75" w:rsidP="00A40C75">
      <w:pPr>
        <w:pStyle w:val="af2"/>
      </w:pPr>
      <w:r w:rsidRPr="005F486B">
        <w:rPr>
          <w:rStyle w:val="af4"/>
        </w:rPr>
        <w:footnoteRef/>
      </w:r>
      <w:r w:rsidRPr="005F486B">
        <w:t xml:space="preserve"> Приказ </w:t>
      </w:r>
      <w:r>
        <w:t xml:space="preserve">Министерства рыбного и сельского хозяйства Мурманской области от 12.12.2017 № 166 </w:t>
      </w:r>
      <w:r w:rsidRPr="005F486B">
        <w:t>«Об определении границ рыбоводн</w:t>
      </w:r>
      <w:r>
        <w:t>ых участков в Мурманской области</w:t>
      </w:r>
      <w:r w:rsidRPr="005F486B"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EB1"/>
    <w:rsid w:val="00041392"/>
    <w:rsid w:val="00041F00"/>
    <w:rsid w:val="00041FED"/>
    <w:rsid w:val="00042ED8"/>
    <w:rsid w:val="00043258"/>
    <w:rsid w:val="00045A1F"/>
    <w:rsid w:val="00047245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43A7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4C4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2BAE"/>
    <w:rsid w:val="000E516A"/>
    <w:rsid w:val="000E5672"/>
    <w:rsid w:val="000E5E4C"/>
    <w:rsid w:val="000E7189"/>
    <w:rsid w:val="000F07AA"/>
    <w:rsid w:val="000F25DC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626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2A96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6"/>
    <w:rsid w:val="00574B9E"/>
    <w:rsid w:val="0057574B"/>
    <w:rsid w:val="005769F1"/>
    <w:rsid w:val="00576A52"/>
    <w:rsid w:val="00577D5D"/>
    <w:rsid w:val="005804CE"/>
    <w:rsid w:val="005834B9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06A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38"/>
    <w:rsid w:val="00705366"/>
    <w:rsid w:val="00707631"/>
    <w:rsid w:val="007115BD"/>
    <w:rsid w:val="007156C0"/>
    <w:rsid w:val="00723308"/>
    <w:rsid w:val="00726181"/>
    <w:rsid w:val="00732DA5"/>
    <w:rsid w:val="00734493"/>
    <w:rsid w:val="0073538B"/>
    <w:rsid w:val="007353B4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B6EAC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3FB4"/>
    <w:rsid w:val="0084663D"/>
    <w:rsid w:val="00852E02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9F7741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0C75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D44A3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4BE2"/>
    <w:rsid w:val="00B25F7A"/>
    <w:rsid w:val="00B3115C"/>
    <w:rsid w:val="00B36E6C"/>
    <w:rsid w:val="00B43790"/>
    <w:rsid w:val="00B5643E"/>
    <w:rsid w:val="00B60C14"/>
    <w:rsid w:val="00B627F0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5DBA"/>
    <w:rsid w:val="00BE7D4D"/>
    <w:rsid w:val="00BF427F"/>
    <w:rsid w:val="00BF598D"/>
    <w:rsid w:val="00C02C15"/>
    <w:rsid w:val="00C1563C"/>
    <w:rsid w:val="00C17716"/>
    <w:rsid w:val="00C20B88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5AE1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1DEB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438"/>
    <w:rsid w:val="00E31963"/>
    <w:rsid w:val="00E4258E"/>
    <w:rsid w:val="00E44FEB"/>
    <w:rsid w:val="00E46BBD"/>
    <w:rsid w:val="00E472B5"/>
    <w:rsid w:val="00E47F5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66D3"/>
    <w:rsid w:val="00E776AC"/>
    <w:rsid w:val="00E7779C"/>
    <w:rsid w:val="00E77846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urmansk@bbtu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urmansk@bbt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12A5-034E-4127-962B-C000791E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11</Pages>
  <Words>2214</Words>
  <Characters>15165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17345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Елена Басова</cp:lastModifiedBy>
  <cp:revision>70</cp:revision>
  <cp:lastPrinted>2019-04-19T11:32:00Z</cp:lastPrinted>
  <dcterms:created xsi:type="dcterms:W3CDTF">2016-05-10T18:19:00Z</dcterms:created>
  <dcterms:modified xsi:type="dcterms:W3CDTF">2019-04-22T11:43:00Z</dcterms:modified>
</cp:coreProperties>
</file>