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0A" w:rsidRPr="00681253" w:rsidRDefault="004B5B0A" w:rsidP="008A5729">
      <w:pPr>
        <w:jc w:val="center"/>
        <w:rPr>
          <w:sz w:val="28"/>
          <w:szCs w:val="28"/>
        </w:rPr>
      </w:pPr>
      <w:r w:rsidRPr="00681253">
        <w:rPr>
          <w:sz w:val="28"/>
          <w:szCs w:val="28"/>
        </w:rPr>
        <w:t>ИЗВЕЩЕНИЕ</w:t>
      </w:r>
    </w:p>
    <w:p w:rsidR="004C76B9" w:rsidRPr="00681253" w:rsidRDefault="004B5B0A" w:rsidP="008A5729">
      <w:pPr>
        <w:autoSpaceDE w:val="0"/>
        <w:autoSpaceDN w:val="0"/>
        <w:adjustRightInd w:val="0"/>
        <w:ind w:firstLine="540"/>
        <w:jc w:val="center"/>
        <w:outlineLvl w:val="1"/>
        <w:rPr>
          <w:sz w:val="28"/>
          <w:szCs w:val="28"/>
        </w:rPr>
      </w:pPr>
      <w:r w:rsidRPr="00681253">
        <w:rPr>
          <w:sz w:val="28"/>
          <w:szCs w:val="28"/>
        </w:rPr>
        <w:t xml:space="preserve">о проведении </w:t>
      </w:r>
      <w:r w:rsidR="00615FD5" w:rsidRPr="00681253">
        <w:rPr>
          <w:sz w:val="28"/>
          <w:szCs w:val="28"/>
        </w:rPr>
        <w:t xml:space="preserve">аукциона </w:t>
      </w:r>
      <w:r w:rsidR="004C76B9" w:rsidRPr="00681253">
        <w:rPr>
          <w:bCs/>
          <w:kern w:val="32"/>
          <w:sz w:val="28"/>
          <w:szCs w:val="28"/>
        </w:rPr>
        <w:t>на право заключения договора</w:t>
      </w:r>
      <w:r w:rsidR="00117038" w:rsidRPr="00681253">
        <w:rPr>
          <w:bCs/>
          <w:kern w:val="32"/>
          <w:sz w:val="28"/>
          <w:szCs w:val="28"/>
        </w:rPr>
        <w:t xml:space="preserve"> пользования рыбоводным </w:t>
      </w:r>
      <w:r w:rsidR="00D2498A" w:rsidRPr="00681253">
        <w:rPr>
          <w:bCs/>
          <w:kern w:val="32"/>
          <w:sz w:val="28"/>
          <w:szCs w:val="28"/>
        </w:rPr>
        <w:t xml:space="preserve">участком </w:t>
      </w:r>
      <w:r w:rsidR="00BF427F" w:rsidRPr="00681253">
        <w:rPr>
          <w:sz w:val="28"/>
        </w:rPr>
        <w:t>на территории Мурманской области</w:t>
      </w:r>
    </w:p>
    <w:p w:rsidR="00087BB6" w:rsidRPr="00681253" w:rsidRDefault="00087BB6" w:rsidP="008A5729">
      <w:pPr>
        <w:pStyle w:val="11"/>
        <w:jc w:val="center"/>
        <w:rPr>
          <w:sz w:val="28"/>
          <w:szCs w:val="28"/>
        </w:rPr>
      </w:pPr>
    </w:p>
    <w:p w:rsidR="00352509" w:rsidRPr="00681253" w:rsidRDefault="0050173F" w:rsidP="008A5729">
      <w:pPr>
        <w:ind w:firstLine="708"/>
        <w:jc w:val="both"/>
        <w:rPr>
          <w:sz w:val="28"/>
          <w:szCs w:val="28"/>
        </w:rPr>
      </w:pPr>
      <w:r w:rsidRPr="00681253">
        <w:rPr>
          <w:sz w:val="28"/>
          <w:szCs w:val="28"/>
        </w:rPr>
        <w:t>Организатор</w:t>
      </w:r>
      <w:r w:rsidR="00E85103" w:rsidRPr="00681253">
        <w:rPr>
          <w:sz w:val="28"/>
          <w:szCs w:val="28"/>
        </w:rPr>
        <w:t xml:space="preserve"> </w:t>
      </w:r>
      <w:r w:rsidR="00246F28" w:rsidRPr="00681253">
        <w:rPr>
          <w:sz w:val="28"/>
          <w:szCs w:val="28"/>
        </w:rPr>
        <w:t xml:space="preserve">аукциона </w:t>
      </w:r>
      <w:r w:rsidR="00E85103" w:rsidRPr="00681253">
        <w:rPr>
          <w:sz w:val="28"/>
          <w:szCs w:val="28"/>
        </w:rPr>
        <w:t xml:space="preserve">– </w:t>
      </w:r>
      <w:r w:rsidR="00C77C68" w:rsidRPr="00681253">
        <w:rPr>
          <w:sz w:val="28"/>
          <w:szCs w:val="28"/>
        </w:rPr>
        <w:t xml:space="preserve">Баренцево-Беломорское территориальное управление </w:t>
      </w:r>
      <w:r w:rsidR="00073BD3" w:rsidRPr="00681253">
        <w:rPr>
          <w:sz w:val="28"/>
          <w:szCs w:val="28"/>
        </w:rPr>
        <w:t>Федерально</w:t>
      </w:r>
      <w:r w:rsidR="00C77C68" w:rsidRPr="00681253">
        <w:rPr>
          <w:sz w:val="28"/>
          <w:szCs w:val="28"/>
        </w:rPr>
        <w:t>го</w:t>
      </w:r>
      <w:r w:rsidR="00073BD3" w:rsidRPr="00681253">
        <w:rPr>
          <w:sz w:val="28"/>
          <w:szCs w:val="28"/>
        </w:rPr>
        <w:t xml:space="preserve"> агентств</w:t>
      </w:r>
      <w:r w:rsidR="00C77C68" w:rsidRPr="00681253">
        <w:rPr>
          <w:sz w:val="28"/>
          <w:szCs w:val="28"/>
        </w:rPr>
        <w:t>а</w:t>
      </w:r>
      <w:r w:rsidR="00073BD3" w:rsidRPr="00681253">
        <w:rPr>
          <w:sz w:val="28"/>
          <w:szCs w:val="28"/>
        </w:rPr>
        <w:t xml:space="preserve"> </w:t>
      </w:r>
      <w:r w:rsidR="00246F28" w:rsidRPr="00681253">
        <w:rPr>
          <w:sz w:val="28"/>
          <w:szCs w:val="28"/>
        </w:rPr>
        <w:t>по рыболовству.</w:t>
      </w:r>
    </w:p>
    <w:p w:rsidR="00246F28" w:rsidRPr="00681253" w:rsidRDefault="00246F28" w:rsidP="008A5729">
      <w:pPr>
        <w:ind w:firstLine="708"/>
        <w:jc w:val="both"/>
        <w:rPr>
          <w:sz w:val="28"/>
          <w:szCs w:val="28"/>
        </w:rPr>
      </w:pPr>
      <w:r w:rsidRPr="00681253">
        <w:rPr>
          <w:sz w:val="28"/>
          <w:szCs w:val="28"/>
        </w:rPr>
        <w:t xml:space="preserve">Решение о проведении аукциона принято приказом Баренцево-Беломорского территориального управления Федерального агентства по рыболовству </w:t>
      </w:r>
      <w:r w:rsidR="00761B79" w:rsidRPr="00681253">
        <w:rPr>
          <w:sz w:val="28"/>
          <w:szCs w:val="28"/>
        </w:rPr>
        <w:t xml:space="preserve">                           </w:t>
      </w:r>
      <w:r w:rsidRPr="00681253">
        <w:rPr>
          <w:sz w:val="28"/>
          <w:szCs w:val="28"/>
        </w:rPr>
        <w:t xml:space="preserve">от </w:t>
      </w:r>
      <w:r w:rsidR="00512929" w:rsidRPr="00681253">
        <w:rPr>
          <w:sz w:val="28"/>
          <w:szCs w:val="28"/>
        </w:rPr>
        <w:t>2</w:t>
      </w:r>
      <w:r w:rsidR="00B74CD9" w:rsidRPr="00681253">
        <w:rPr>
          <w:sz w:val="28"/>
          <w:szCs w:val="28"/>
        </w:rPr>
        <w:t>9</w:t>
      </w:r>
      <w:r w:rsidR="00636966" w:rsidRPr="00681253">
        <w:rPr>
          <w:sz w:val="28"/>
          <w:szCs w:val="28"/>
        </w:rPr>
        <w:t xml:space="preserve"> </w:t>
      </w:r>
      <w:r w:rsidR="00892B9B" w:rsidRPr="00681253">
        <w:rPr>
          <w:sz w:val="28"/>
          <w:szCs w:val="28"/>
        </w:rPr>
        <w:t xml:space="preserve">декабря </w:t>
      </w:r>
      <w:r w:rsidR="00585170" w:rsidRPr="00681253">
        <w:rPr>
          <w:sz w:val="28"/>
          <w:szCs w:val="28"/>
        </w:rPr>
        <w:t>2</w:t>
      </w:r>
      <w:r w:rsidR="00877B0E" w:rsidRPr="00681253">
        <w:rPr>
          <w:sz w:val="28"/>
          <w:szCs w:val="28"/>
        </w:rPr>
        <w:t>016</w:t>
      </w:r>
      <w:r w:rsidR="00585170" w:rsidRPr="00681253">
        <w:rPr>
          <w:sz w:val="28"/>
          <w:szCs w:val="28"/>
        </w:rPr>
        <w:t xml:space="preserve"> г.</w:t>
      </w:r>
      <w:r w:rsidRPr="00681253">
        <w:rPr>
          <w:sz w:val="28"/>
          <w:szCs w:val="28"/>
        </w:rPr>
        <w:t xml:space="preserve"> №</w:t>
      </w:r>
      <w:r w:rsidR="00681253" w:rsidRPr="00681253">
        <w:rPr>
          <w:sz w:val="28"/>
          <w:szCs w:val="28"/>
        </w:rPr>
        <w:t xml:space="preserve"> 141</w:t>
      </w:r>
      <w:r w:rsidR="00EF719D" w:rsidRPr="00681253">
        <w:rPr>
          <w:sz w:val="28"/>
          <w:szCs w:val="28"/>
        </w:rPr>
        <w:t>.</w:t>
      </w:r>
    </w:p>
    <w:p w:rsidR="008A759E" w:rsidRPr="00681253" w:rsidRDefault="00C77C68" w:rsidP="008A5729">
      <w:pPr>
        <w:ind w:firstLine="708"/>
        <w:jc w:val="both"/>
        <w:rPr>
          <w:sz w:val="28"/>
          <w:szCs w:val="28"/>
        </w:rPr>
      </w:pPr>
      <w:r w:rsidRPr="00681253">
        <w:rPr>
          <w:sz w:val="28"/>
          <w:szCs w:val="28"/>
        </w:rPr>
        <w:t xml:space="preserve">Адрес: </w:t>
      </w:r>
      <w:smartTag w:uri="urn:schemas-microsoft-com:office:smarttags" w:element="metricconverter">
        <w:smartTagPr>
          <w:attr w:name="ProductID" w:val="183038, г"/>
        </w:smartTagPr>
        <w:r w:rsidRPr="00681253">
          <w:rPr>
            <w:sz w:val="28"/>
            <w:szCs w:val="28"/>
          </w:rPr>
          <w:t>183038</w:t>
        </w:r>
        <w:r w:rsidR="00073BD3" w:rsidRPr="00681253">
          <w:rPr>
            <w:sz w:val="28"/>
            <w:szCs w:val="28"/>
          </w:rPr>
          <w:t>, г</w:t>
        </w:r>
      </w:smartTag>
      <w:r w:rsidR="00073BD3" w:rsidRPr="00681253">
        <w:rPr>
          <w:sz w:val="28"/>
          <w:szCs w:val="28"/>
        </w:rPr>
        <w:t xml:space="preserve">. </w:t>
      </w:r>
      <w:r w:rsidRPr="00681253">
        <w:rPr>
          <w:sz w:val="28"/>
          <w:szCs w:val="28"/>
        </w:rPr>
        <w:t>Мурманск</w:t>
      </w:r>
      <w:r w:rsidR="00073BD3" w:rsidRPr="00681253">
        <w:rPr>
          <w:sz w:val="28"/>
          <w:szCs w:val="28"/>
        </w:rPr>
        <w:t xml:space="preserve">, </w:t>
      </w:r>
      <w:r w:rsidRPr="00681253">
        <w:rPr>
          <w:sz w:val="28"/>
          <w:szCs w:val="28"/>
        </w:rPr>
        <w:t>ул. Коминтерна</w:t>
      </w:r>
      <w:r w:rsidR="00073BD3" w:rsidRPr="00681253">
        <w:rPr>
          <w:sz w:val="28"/>
          <w:szCs w:val="28"/>
        </w:rPr>
        <w:t xml:space="preserve">, </w:t>
      </w:r>
      <w:r w:rsidR="00BF427F" w:rsidRPr="00681253">
        <w:rPr>
          <w:sz w:val="28"/>
          <w:szCs w:val="28"/>
        </w:rPr>
        <w:t xml:space="preserve">д. </w:t>
      </w:r>
      <w:r w:rsidRPr="00681253">
        <w:rPr>
          <w:sz w:val="28"/>
          <w:szCs w:val="28"/>
        </w:rPr>
        <w:t>7</w:t>
      </w:r>
      <w:r w:rsidR="008A759E" w:rsidRPr="00681253">
        <w:rPr>
          <w:sz w:val="28"/>
          <w:szCs w:val="28"/>
        </w:rPr>
        <w:t>.</w:t>
      </w:r>
    </w:p>
    <w:p w:rsidR="008A5729" w:rsidRPr="00681253" w:rsidRDefault="00E85103" w:rsidP="008A5729">
      <w:pPr>
        <w:ind w:firstLine="708"/>
        <w:jc w:val="both"/>
        <w:rPr>
          <w:sz w:val="28"/>
          <w:szCs w:val="28"/>
          <w:lang w:val="en-US"/>
        </w:rPr>
      </w:pPr>
      <w:r w:rsidRPr="00681253">
        <w:rPr>
          <w:sz w:val="28"/>
          <w:szCs w:val="28"/>
          <w:lang w:val="en-US"/>
        </w:rPr>
        <w:t xml:space="preserve">E-mail: </w:t>
      </w:r>
      <w:hyperlink r:id="rId8" w:history="1">
        <w:r w:rsidR="008A5729" w:rsidRPr="00681253">
          <w:rPr>
            <w:rStyle w:val="a3"/>
            <w:color w:val="auto"/>
            <w:sz w:val="28"/>
            <w:szCs w:val="28"/>
            <w:u w:val="none"/>
            <w:lang w:val="en-US"/>
          </w:rPr>
          <w:t>murmansk@bbtu.ru</w:t>
        </w:r>
      </w:hyperlink>
      <w:r w:rsidR="008A5729" w:rsidRPr="00681253">
        <w:rPr>
          <w:sz w:val="28"/>
          <w:szCs w:val="28"/>
          <w:lang w:val="en-US"/>
        </w:rPr>
        <w:t>.</w:t>
      </w:r>
    </w:p>
    <w:p w:rsidR="008A5729" w:rsidRPr="00681253" w:rsidRDefault="008333D7" w:rsidP="008333D7">
      <w:pPr>
        <w:tabs>
          <w:tab w:val="left" w:pos="3119"/>
        </w:tabs>
        <w:ind w:firstLine="708"/>
        <w:jc w:val="both"/>
        <w:rPr>
          <w:sz w:val="28"/>
          <w:szCs w:val="28"/>
        </w:rPr>
      </w:pPr>
      <w:r w:rsidRPr="00681253">
        <w:rPr>
          <w:sz w:val="28"/>
          <w:szCs w:val="28"/>
        </w:rPr>
        <w:t xml:space="preserve">Контактные лица: </w:t>
      </w:r>
      <w:r w:rsidR="0087776B" w:rsidRPr="00681253">
        <w:rPr>
          <w:sz w:val="28"/>
          <w:szCs w:val="28"/>
        </w:rPr>
        <w:t>Басова Елена Анатольевна (8152) 456-476</w:t>
      </w:r>
      <w:r w:rsidR="00D77923" w:rsidRPr="00681253">
        <w:rPr>
          <w:sz w:val="28"/>
          <w:szCs w:val="28"/>
        </w:rPr>
        <w:t>,                        Зеленцов Александр Владимирович (8152) 456-479.</w:t>
      </w:r>
    </w:p>
    <w:p w:rsidR="00E85103" w:rsidRPr="00681253" w:rsidRDefault="008A759E" w:rsidP="008A5729">
      <w:pPr>
        <w:ind w:firstLine="708"/>
        <w:jc w:val="both"/>
        <w:rPr>
          <w:sz w:val="28"/>
          <w:szCs w:val="28"/>
          <w:u w:val="single"/>
        </w:rPr>
      </w:pPr>
      <w:r w:rsidRPr="00681253">
        <w:rPr>
          <w:sz w:val="28"/>
          <w:szCs w:val="28"/>
        </w:rPr>
        <w:t>О</w:t>
      </w:r>
      <w:r w:rsidR="00E85103" w:rsidRPr="00681253">
        <w:rPr>
          <w:sz w:val="28"/>
          <w:szCs w:val="28"/>
        </w:rPr>
        <w:t>фициальный сайт</w:t>
      </w:r>
      <w:r w:rsidR="008A5729" w:rsidRPr="00681253">
        <w:rPr>
          <w:sz w:val="28"/>
          <w:szCs w:val="28"/>
        </w:rPr>
        <w:t xml:space="preserve">: </w:t>
      </w:r>
      <w:hyperlink r:id="rId9" w:history="1">
        <w:r w:rsidR="00D532C2" w:rsidRPr="00681253">
          <w:rPr>
            <w:rStyle w:val="a3"/>
            <w:color w:val="auto"/>
            <w:sz w:val="28"/>
            <w:szCs w:val="28"/>
            <w:u w:val="none"/>
            <w:lang w:val="en-US"/>
          </w:rPr>
          <w:t>www</w:t>
        </w:r>
        <w:r w:rsidR="00D532C2" w:rsidRPr="00681253">
          <w:rPr>
            <w:rStyle w:val="a3"/>
            <w:color w:val="auto"/>
            <w:sz w:val="28"/>
            <w:szCs w:val="28"/>
            <w:u w:val="none"/>
          </w:rPr>
          <w:t>.</w:t>
        </w:r>
        <w:r w:rsidR="00D532C2" w:rsidRPr="00681253">
          <w:rPr>
            <w:rStyle w:val="a3"/>
            <w:color w:val="auto"/>
            <w:sz w:val="28"/>
            <w:szCs w:val="28"/>
            <w:u w:val="none"/>
            <w:lang w:val="en-US"/>
          </w:rPr>
          <w:t>torgi</w:t>
        </w:r>
        <w:r w:rsidR="00D532C2" w:rsidRPr="00681253">
          <w:rPr>
            <w:rStyle w:val="a3"/>
            <w:color w:val="auto"/>
            <w:sz w:val="28"/>
            <w:szCs w:val="28"/>
            <w:u w:val="none"/>
          </w:rPr>
          <w:t>.</w:t>
        </w:r>
        <w:r w:rsidR="00D532C2" w:rsidRPr="00681253">
          <w:rPr>
            <w:rStyle w:val="a3"/>
            <w:color w:val="auto"/>
            <w:sz w:val="28"/>
            <w:szCs w:val="28"/>
            <w:u w:val="none"/>
            <w:lang w:val="en-US"/>
          </w:rPr>
          <w:t>gov</w:t>
        </w:r>
        <w:r w:rsidR="00D532C2" w:rsidRPr="00681253">
          <w:rPr>
            <w:rStyle w:val="a3"/>
            <w:color w:val="auto"/>
            <w:sz w:val="28"/>
            <w:szCs w:val="28"/>
            <w:u w:val="none"/>
          </w:rPr>
          <w:t>.</w:t>
        </w:r>
        <w:r w:rsidR="00D532C2" w:rsidRPr="00681253">
          <w:rPr>
            <w:rStyle w:val="a3"/>
            <w:color w:val="auto"/>
            <w:sz w:val="28"/>
            <w:szCs w:val="28"/>
            <w:u w:val="none"/>
            <w:lang w:val="en-US"/>
          </w:rPr>
          <w:t>ru</w:t>
        </w:r>
      </w:hyperlink>
      <w:r w:rsidR="0006604D" w:rsidRPr="00681253">
        <w:rPr>
          <w:sz w:val="28"/>
          <w:szCs w:val="28"/>
        </w:rPr>
        <w:t xml:space="preserve"> и </w:t>
      </w:r>
      <w:r w:rsidR="00D532C2" w:rsidRPr="00681253">
        <w:rPr>
          <w:sz w:val="28"/>
          <w:szCs w:val="28"/>
          <w:lang w:val="en-US"/>
        </w:rPr>
        <w:t>www</w:t>
      </w:r>
      <w:r w:rsidR="00D532C2" w:rsidRPr="00681253">
        <w:rPr>
          <w:sz w:val="28"/>
          <w:szCs w:val="28"/>
        </w:rPr>
        <w:t>.</w:t>
      </w:r>
      <w:r w:rsidR="00805EF3" w:rsidRPr="00681253">
        <w:rPr>
          <w:sz w:val="28"/>
          <w:szCs w:val="28"/>
          <w:lang w:val="en-US"/>
        </w:rPr>
        <w:t>bbtu</w:t>
      </w:r>
      <w:r w:rsidR="00805EF3" w:rsidRPr="00681253">
        <w:rPr>
          <w:sz w:val="28"/>
          <w:szCs w:val="28"/>
        </w:rPr>
        <w:t>.</w:t>
      </w:r>
      <w:r w:rsidR="00805EF3" w:rsidRPr="00681253">
        <w:rPr>
          <w:sz w:val="28"/>
          <w:szCs w:val="28"/>
          <w:lang w:val="en-US"/>
        </w:rPr>
        <w:t>ru</w:t>
      </w:r>
    </w:p>
    <w:p w:rsidR="006933BC" w:rsidRPr="00681253" w:rsidRDefault="006933BC" w:rsidP="008A5729">
      <w:pPr>
        <w:jc w:val="both"/>
        <w:rPr>
          <w:sz w:val="28"/>
          <w:szCs w:val="28"/>
        </w:rPr>
      </w:pPr>
    </w:p>
    <w:p w:rsidR="008A5729" w:rsidRPr="00681253" w:rsidRDefault="008A5729" w:rsidP="008A5729">
      <w:pPr>
        <w:jc w:val="both"/>
        <w:rPr>
          <w:sz w:val="28"/>
          <w:szCs w:val="28"/>
        </w:rPr>
      </w:pPr>
    </w:p>
    <w:p w:rsidR="008654F7" w:rsidRPr="00681253" w:rsidRDefault="00E85103" w:rsidP="003802B3">
      <w:pPr>
        <w:numPr>
          <w:ilvl w:val="0"/>
          <w:numId w:val="1"/>
        </w:numPr>
        <w:jc w:val="center"/>
        <w:rPr>
          <w:b/>
          <w:sz w:val="28"/>
          <w:szCs w:val="28"/>
        </w:rPr>
      </w:pPr>
      <w:r w:rsidRPr="00681253">
        <w:rPr>
          <w:b/>
          <w:sz w:val="28"/>
          <w:szCs w:val="28"/>
        </w:rPr>
        <w:t xml:space="preserve">Предмет </w:t>
      </w:r>
      <w:r w:rsidR="00117038" w:rsidRPr="00681253">
        <w:rPr>
          <w:b/>
          <w:sz w:val="28"/>
          <w:szCs w:val="28"/>
        </w:rPr>
        <w:t>аукциона</w:t>
      </w:r>
    </w:p>
    <w:p w:rsidR="00E85103" w:rsidRPr="00681253" w:rsidRDefault="00E85103" w:rsidP="008A5729">
      <w:pPr>
        <w:ind w:left="720"/>
        <w:rPr>
          <w:sz w:val="28"/>
          <w:szCs w:val="28"/>
        </w:rPr>
      </w:pPr>
      <w:r w:rsidRPr="00681253">
        <w:rPr>
          <w:sz w:val="28"/>
          <w:szCs w:val="28"/>
        </w:rPr>
        <w:t xml:space="preserve"> </w:t>
      </w:r>
    </w:p>
    <w:p w:rsidR="008333D7" w:rsidRPr="00681253" w:rsidRDefault="004C76B9" w:rsidP="0073731B">
      <w:pPr>
        <w:pStyle w:val="11"/>
        <w:ind w:firstLine="708"/>
        <w:jc w:val="both"/>
        <w:rPr>
          <w:sz w:val="28"/>
          <w:szCs w:val="28"/>
        </w:rPr>
      </w:pPr>
      <w:r w:rsidRPr="00681253">
        <w:rPr>
          <w:sz w:val="28"/>
          <w:szCs w:val="28"/>
        </w:rPr>
        <w:t xml:space="preserve">Предмет </w:t>
      </w:r>
      <w:r w:rsidR="00761B79" w:rsidRPr="00681253">
        <w:rPr>
          <w:sz w:val="28"/>
          <w:szCs w:val="28"/>
        </w:rPr>
        <w:t xml:space="preserve">аукциона </w:t>
      </w:r>
      <w:r w:rsidRPr="00681253">
        <w:rPr>
          <w:sz w:val="28"/>
          <w:szCs w:val="28"/>
        </w:rPr>
        <w:t xml:space="preserve">– право на заключение договора </w:t>
      </w:r>
      <w:r w:rsidR="00117038" w:rsidRPr="00681253">
        <w:rPr>
          <w:bCs/>
          <w:kern w:val="32"/>
          <w:sz w:val="28"/>
          <w:szCs w:val="28"/>
        </w:rPr>
        <w:t>пользования рыбоводным</w:t>
      </w:r>
      <w:r w:rsidR="00D2498A" w:rsidRPr="00681253">
        <w:rPr>
          <w:bCs/>
          <w:kern w:val="32"/>
          <w:sz w:val="28"/>
          <w:szCs w:val="28"/>
        </w:rPr>
        <w:t xml:space="preserve"> участком</w:t>
      </w:r>
      <w:r w:rsidR="00117038" w:rsidRPr="00681253">
        <w:rPr>
          <w:bCs/>
          <w:kern w:val="32"/>
          <w:sz w:val="28"/>
          <w:szCs w:val="28"/>
        </w:rPr>
        <w:t xml:space="preserve"> </w:t>
      </w:r>
      <w:r w:rsidR="00117038" w:rsidRPr="00681253">
        <w:rPr>
          <w:sz w:val="28"/>
        </w:rPr>
        <w:t>на территории Мурманской области</w:t>
      </w:r>
      <w:r w:rsidR="00BF427F" w:rsidRPr="00681253">
        <w:rPr>
          <w:sz w:val="28"/>
          <w:szCs w:val="28"/>
        </w:rPr>
        <w:t>.</w:t>
      </w:r>
    </w:p>
    <w:p w:rsidR="008333D7" w:rsidRPr="00681253" w:rsidRDefault="008333D7" w:rsidP="0073731B">
      <w:pPr>
        <w:ind w:firstLine="708"/>
        <w:jc w:val="both"/>
        <w:rPr>
          <w:sz w:val="28"/>
          <w:szCs w:val="21"/>
        </w:rPr>
      </w:pPr>
      <w:r w:rsidRPr="00681253">
        <w:rPr>
          <w:sz w:val="28"/>
          <w:szCs w:val="21"/>
        </w:rPr>
        <w:t>Аукцион является открытым и провод</w:t>
      </w:r>
      <w:r w:rsidR="00636966" w:rsidRPr="00681253">
        <w:rPr>
          <w:sz w:val="28"/>
          <w:szCs w:val="21"/>
        </w:rPr>
        <w:t>и</w:t>
      </w:r>
      <w:r w:rsidRPr="00681253">
        <w:rPr>
          <w:sz w:val="28"/>
          <w:szCs w:val="21"/>
        </w:rPr>
        <w:t xml:space="preserve">тся в отношении </w:t>
      </w:r>
      <w:r w:rsidR="00B034C6" w:rsidRPr="00681253">
        <w:rPr>
          <w:sz w:val="28"/>
          <w:szCs w:val="21"/>
        </w:rPr>
        <w:t>4</w:t>
      </w:r>
      <w:r w:rsidR="0000244F" w:rsidRPr="00681253">
        <w:rPr>
          <w:sz w:val="28"/>
          <w:szCs w:val="21"/>
        </w:rPr>
        <w:t xml:space="preserve"> </w:t>
      </w:r>
      <w:r w:rsidR="0073731B" w:rsidRPr="00681253">
        <w:rPr>
          <w:sz w:val="28"/>
          <w:szCs w:val="21"/>
        </w:rPr>
        <w:t>(</w:t>
      </w:r>
      <w:r w:rsidR="00B034C6" w:rsidRPr="00681253">
        <w:rPr>
          <w:sz w:val="28"/>
          <w:szCs w:val="21"/>
        </w:rPr>
        <w:t>четырех</w:t>
      </w:r>
      <w:r w:rsidR="0073731B" w:rsidRPr="00681253">
        <w:rPr>
          <w:sz w:val="28"/>
          <w:szCs w:val="21"/>
        </w:rPr>
        <w:t xml:space="preserve">) </w:t>
      </w:r>
      <w:r w:rsidRPr="00681253">
        <w:rPr>
          <w:sz w:val="28"/>
          <w:szCs w:val="21"/>
        </w:rPr>
        <w:t>рыбоводн</w:t>
      </w:r>
      <w:r w:rsidR="00D77923" w:rsidRPr="00681253">
        <w:rPr>
          <w:sz w:val="28"/>
          <w:szCs w:val="21"/>
        </w:rPr>
        <w:t>ых участков</w:t>
      </w:r>
      <w:r w:rsidR="0073731B" w:rsidRPr="00681253">
        <w:rPr>
          <w:sz w:val="28"/>
          <w:szCs w:val="21"/>
        </w:rPr>
        <w:t xml:space="preserve">. Количество лотов – </w:t>
      </w:r>
      <w:r w:rsidR="00B034C6" w:rsidRPr="00681253">
        <w:rPr>
          <w:sz w:val="28"/>
          <w:szCs w:val="21"/>
        </w:rPr>
        <w:t>4</w:t>
      </w:r>
      <w:r w:rsidR="00112F33" w:rsidRPr="00681253">
        <w:rPr>
          <w:sz w:val="28"/>
          <w:szCs w:val="21"/>
        </w:rPr>
        <w:t xml:space="preserve"> (</w:t>
      </w:r>
      <w:r w:rsidR="00B034C6" w:rsidRPr="00681253">
        <w:rPr>
          <w:sz w:val="28"/>
          <w:szCs w:val="21"/>
        </w:rPr>
        <w:t>четыре</w:t>
      </w:r>
      <w:r w:rsidR="0073731B" w:rsidRPr="00681253">
        <w:rPr>
          <w:sz w:val="28"/>
          <w:szCs w:val="21"/>
        </w:rPr>
        <w:t>).</w:t>
      </w:r>
    </w:p>
    <w:p w:rsidR="00E85103" w:rsidRPr="00681253" w:rsidRDefault="002001A5" w:rsidP="0073731B">
      <w:pPr>
        <w:pStyle w:val="ConsPlusNormal"/>
        <w:ind w:firstLine="708"/>
        <w:jc w:val="both"/>
        <w:rPr>
          <w:rFonts w:ascii="Times New Roman" w:hAnsi="Times New Roman" w:cs="Times New Roman"/>
          <w:sz w:val="28"/>
          <w:szCs w:val="28"/>
        </w:rPr>
      </w:pPr>
      <w:r w:rsidRPr="00681253">
        <w:rPr>
          <w:rFonts w:ascii="Times New Roman" w:hAnsi="Times New Roman" w:cs="Times New Roman"/>
          <w:sz w:val="28"/>
          <w:szCs w:val="28"/>
        </w:rPr>
        <w:t>Сведения о рыбоводн</w:t>
      </w:r>
      <w:r w:rsidR="00D77923" w:rsidRPr="00681253">
        <w:rPr>
          <w:rFonts w:ascii="Times New Roman" w:hAnsi="Times New Roman" w:cs="Times New Roman"/>
          <w:sz w:val="28"/>
          <w:szCs w:val="28"/>
        </w:rPr>
        <w:t>ых участках</w:t>
      </w:r>
      <w:r w:rsidRPr="00681253">
        <w:rPr>
          <w:rFonts w:ascii="Times New Roman" w:hAnsi="Times New Roman" w:cs="Times New Roman"/>
          <w:sz w:val="28"/>
          <w:szCs w:val="28"/>
        </w:rPr>
        <w:t xml:space="preserve">, включая местоположение, </w:t>
      </w:r>
      <w:r w:rsidR="00D77923" w:rsidRPr="00681253">
        <w:rPr>
          <w:rFonts w:ascii="Times New Roman" w:hAnsi="Times New Roman" w:cs="Times New Roman"/>
          <w:sz w:val="28"/>
          <w:szCs w:val="28"/>
        </w:rPr>
        <w:t>площадь, границы, географические карты и (или) схемы рыбоводных участков</w:t>
      </w:r>
      <w:r w:rsidRPr="00681253">
        <w:rPr>
          <w:rFonts w:ascii="Times New Roman" w:hAnsi="Times New Roman" w:cs="Times New Roman"/>
          <w:sz w:val="28"/>
          <w:szCs w:val="28"/>
        </w:rPr>
        <w:t>, а также ограничения, связанные с использованием рыбоводн</w:t>
      </w:r>
      <w:r w:rsidR="00D77923" w:rsidRPr="00681253">
        <w:rPr>
          <w:rFonts w:ascii="Times New Roman" w:hAnsi="Times New Roman" w:cs="Times New Roman"/>
          <w:sz w:val="28"/>
          <w:szCs w:val="28"/>
        </w:rPr>
        <w:t>ых участков</w:t>
      </w:r>
      <w:r w:rsidR="00E12B8E" w:rsidRPr="00681253">
        <w:rPr>
          <w:rFonts w:ascii="Times New Roman" w:hAnsi="Times New Roman" w:cs="Times New Roman"/>
          <w:sz w:val="28"/>
          <w:szCs w:val="28"/>
        </w:rPr>
        <w:t>,</w:t>
      </w:r>
      <w:r w:rsidRPr="00681253">
        <w:rPr>
          <w:rFonts w:ascii="Times New Roman" w:hAnsi="Times New Roman" w:cs="Times New Roman"/>
          <w:sz w:val="28"/>
          <w:szCs w:val="28"/>
        </w:rPr>
        <w:t xml:space="preserve"> </w:t>
      </w:r>
      <w:r w:rsidR="00011DED" w:rsidRPr="00681253">
        <w:rPr>
          <w:rFonts w:ascii="Times New Roman" w:hAnsi="Times New Roman" w:cs="Times New Roman"/>
          <w:sz w:val="28"/>
          <w:szCs w:val="28"/>
        </w:rPr>
        <w:t>указаны в приложениях</w:t>
      </w:r>
      <w:r w:rsidR="00BF427F" w:rsidRPr="00681253">
        <w:rPr>
          <w:rFonts w:ascii="Times New Roman" w:hAnsi="Times New Roman" w:cs="Times New Roman"/>
          <w:sz w:val="28"/>
          <w:szCs w:val="28"/>
        </w:rPr>
        <w:t xml:space="preserve"> </w:t>
      </w:r>
      <w:r w:rsidR="004C6780" w:rsidRPr="00681253">
        <w:rPr>
          <w:rFonts w:ascii="Times New Roman" w:hAnsi="Times New Roman" w:cs="Times New Roman"/>
          <w:sz w:val="28"/>
          <w:szCs w:val="28"/>
        </w:rPr>
        <w:t xml:space="preserve">№ </w:t>
      </w:r>
      <w:r w:rsidR="00BF427F" w:rsidRPr="00681253">
        <w:rPr>
          <w:rFonts w:ascii="Times New Roman" w:hAnsi="Times New Roman" w:cs="Times New Roman"/>
          <w:sz w:val="28"/>
          <w:szCs w:val="28"/>
        </w:rPr>
        <w:t>1</w:t>
      </w:r>
      <w:r w:rsidR="007D6489" w:rsidRPr="00681253">
        <w:rPr>
          <w:rFonts w:ascii="Times New Roman" w:hAnsi="Times New Roman" w:cs="Times New Roman"/>
          <w:sz w:val="28"/>
          <w:szCs w:val="28"/>
        </w:rPr>
        <w:t xml:space="preserve"> и </w:t>
      </w:r>
      <w:r w:rsidR="008A5729" w:rsidRPr="00681253">
        <w:rPr>
          <w:rFonts w:ascii="Times New Roman" w:hAnsi="Times New Roman" w:cs="Times New Roman"/>
          <w:sz w:val="28"/>
          <w:szCs w:val="28"/>
        </w:rPr>
        <w:t xml:space="preserve">№ </w:t>
      </w:r>
      <w:r w:rsidR="00723308" w:rsidRPr="00681253">
        <w:rPr>
          <w:rFonts w:ascii="Times New Roman" w:hAnsi="Times New Roman" w:cs="Times New Roman"/>
          <w:sz w:val="28"/>
          <w:szCs w:val="28"/>
        </w:rPr>
        <w:t>5</w:t>
      </w:r>
      <w:r w:rsidR="00BF427F" w:rsidRPr="00681253">
        <w:rPr>
          <w:rFonts w:ascii="Times New Roman" w:hAnsi="Times New Roman" w:cs="Times New Roman"/>
          <w:sz w:val="28"/>
          <w:szCs w:val="28"/>
        </w:rPr>
        <w:t xml:space="preserve"> </w:t>
      </w:r>
      <w:r w:rsidR="00805EF3" w:rsidRPr="00681253">
        <w:rPr>
          <w:rFonts w:ascii="Times New Roman" w:hAnsi="Times New Roman" w:cs="Times New Roman"/>
          <w:sz w:val="28"/>
          <w:szCs w:val="28"/>
        </w:rPr>
        <w:t>к настоящему извещению</w:t>
      </w:r>
      <w:r w:rsidR="00BA315E" w:rsidRPr="00681253">
        <w:rPr>
          <w:rFonts w:ascii="Times New Roman" w:hAnsi="Times New Roman" w:cs="Times New Roman"/>
          <w:sz w:val="28"/>
          <w:szCs w:val="28"/>
        </w:rPr>
        <w:t>.</w:t>
      </w:r>
      <w:r w:rsidR="0044636D" w:rsidRPr="00681253">
        <w:rPr>
          <w:rFonts w:ascii="Times New Roman" w:hAnsi="Times New Roman" w:cs="Times New Roman"/>
          <w:sz w:val="28"/>
          <w:szCs w:val="28"/>
        </w:rPr>
        <w:t xml:space="preserve"> </w:t>
      </w:r>
    </w:p>
    <w:p w:rsidR="006933BC" w:rsidRPr="00681253" w:rsidRDefault="006933BC" w:rsidP="008A5729">
      <w:pPr>
        <w:pStyle w:val="ConsPlusNormal"/>
        <w:ind w:firstLine="540"/>
        <w:jc w:val="both"/>
        <w:rPr>
          <w:rFonts w:ascii="Times New Roman" w:hAnsi="Times New Roman" w:cs="Times New Roman"/>
          <w:sz w:val="28"/>
          <w:szCs w:val="28"/>
        </w:rPr>
      </w:pPr>
    </w:p>
    <w:p w:rsidR="008A5729" w:rsidRPr="00681253" w:rsidRDefault="008A5729" w:rsidP="008A5729">
      <w:pPr>
        <w:pStyle w:val="ConsPlusNormal"/>
        <w:ind w:firstLine="540"/>
        <w:jc w:val="both"/>
        <w:rPr>
          <w:rFonts w:ascii="Times New Roman" w:hAnsi="Times New Roman" w:cs="Times New Roman"/>
          <w:sz w:val="28"/>
          <w:szCs w:val="28"/>
        </w:rPr>
      </w:pPr>
    </w:p>
    <w:p w:rsidR="002001A5" w:rsidRPr="00681253" w:rsidRDefault="002001A5" w:rsidP="003802B3">
      <w:pPr>
        <w:pStyle w:val="ConsPlusNormal"/>
        <w:numPr>
          <w:ilvl w:val="0"/>
          <w:numId w:val="1"/>
        </w:numPr>
        <w:jc w:val="center"/>
        <w:rPr>
          <w:rFonts w:ascii="Times New Roman" w:hAnsi="Times New Roman" w:cs="Times New Roman"/>
          <w:b/>
          <w:sz w:val="28"/>
          <w:szCs w:val="28"/>
        </w:rPr>
      </w:pPr>
      <w:r w:rsidRPr="00681253">
        <w:rPr>
          <w:rFonts w:ascii="Times New Roman" w:hAnsi="Times New Roman" w:cs="Times New Roman"/>
          <w:b/>
          <w:sz w:val="28"/>
          <w:szCs w:val="28"/>
        </w:rPr>
        <w:t>Срок договора</w:t>
      </w:r>
    </w:p>
    <w:p w:rsidR="00117038" w:rsidRPr="00681253" w:rsidRDefault="00117038" w:rsidP="008A5729">
      <w:pPr>
        <w:pStyle w:val="ConsPlusNormal"/>
        <w:ind w:firstLine="540"/>
        <w:jc w:val="both"/>
        <w:rPr>
          <w:rFonts w:ascii="Times New Roman" w:hAnsi="Times New Roman" w:cs="Times New Roman"/>
          <w:sz w:val="28"/>
          <w:szCs w:val="28"/>
        </w:rPr>
      </w:pPr>
    </w:p>
    <w:p w:rsidR="002001A5" w:rsidRPr="00681253" w:rsidRDefault="002001A5" w:rsidP="008A5729">
      <w:pPr>
        <w:ind w:firstLine="708"/>
        <w:jc w:val="both"/>
        <w:rPr>
          <w:sz w:val="28"/>
          <w:szCs w:val="28"/>
        </w:rPr>
      </w:pPr>
      <w:r w:rsidRPr="00681253">
        <w:rPr>
          <w:sz w:val="28"/>
          <w:szCs w:val="28"/>
        </w:rPr>
        <w:t xml:space="preserve">Срок, на который заключается договор пользования рыбоводным участком </w:t>
      </w:r>
      <w:r w:rsidR="003C19A1" w:rsidRPr="00681253">
        <w:rPr>
          <w:sz w:val="28"/>
          <w:szCs w:val="28"/>
        </w:rPr>
        <w:t xml:space="preserve">– </w:t>
      </w:r>
      <w:r w:rsidR="00351CD9" w:rsidRPr="00681253">
        <w:rPr>
          <w:sz w:val="28"/>
          <w:szCs w:val="28"/>
        </w:rPr>
        <w:t xml:space="preserve">25 </w:t>
      </w:r>
      <w:r w:rsidRPr="00681253">
        <w:rPr>
          <w:sz w:val="28"/>
          <w:szCs w:val="28"/>
        </w:rPr>
        <w:t>(</w:t>
      </w:r>
      <w:r w:rsidR="00761B79" w:rsidRPr="00681253">
        <w:rPr>
          <w:sz w:val="28"/>
          <w:szCs w:val="28"/>
        </w:rPr>
        <w:t>двадцать пять</w:t>
      </w:r>
      <w:r w:rsidRPr="00681253">
        <w:rPr>
          <w:sz w:val="28"/>
          <w:szCs w:val="28"/>
        </w:rPr>
        <w:t xml:space="preserve">) лет. </w:t>
      </w:r>
    </w:p>
    <w:p w:rsidR="002001A5" w:rsidRPr="00681253" w:rsidRDefault="002001A5" w:rsidP="008A5729">
      <w:pPr>
        <w:ind w:firstLine="708"/>
        <w:jc w:val="both"/>
        <w:rPr>
          <w:sz w:val="28"/>
          <w:szCs w:val="28"/>
        </w:rPr>
      </w:pPr>
    </w:p>
    <w:p w:rsidR="002E24F6" w:rsidRPr="00681253" w:rsidRDefault="002E24F6" w:rsidP="008A5729">
      <w:pPr>
        <w:ind w:firstLine="708"/>
        <w:jc w:val="both"/>
        <w:rPr>
          <w:sz w:val="28"/>
          <w:szCs w:val="28"/>
        </w:rPr>
      </w:pPr>
    </w:p>
    <w:p w:rsidR="002001A5" w:rsidRPr="00681253" w:rsidRDefault="002001A5" w:rsidP="003802B3">
      <w:pPr>
        <w:pStyle w:val="af1"/>
        <w:numPr>
          <w:ilvl w:val="0"/>
          <w:numId w:val="1"/>
        </w:numPr>
        <w:jc w:val="center"/>
        <w:rPr>
          <w:b/>
          <w:sz w:val="28"/>
          <w:szCs w:val="28"/>
        </w:rPr>
      </w:pPr>
      <w:r w:rsidRPr="00681253">
        <w:rPr>
          <w:b/>
          <w:sz w:val="28"/>
          <w:szCs w:val="28"/>
        </w:rPr>
        <w:t>Срок и порядок предоставления документации об аукционе, официальный сайт, где размещена документация</w:t>
      </w:r>
    </w:p>
    <w:p w:rsidR="002001A5" w:rsidRPr="00681253" w:rsidRDefault="002001A5" w:rsidP="008A5729">
      <w:pPr>
        <w:pStyle w:val="af1"/>
        <w:rPr>
          <w:b/>
          <w:sz w:val="28"/>
          <w:szCs w:val="28"/>
        </w:rPr>
      </w:pPr>
    </w:p>
    <w:p w:rsidR="00112F33" w:rsidRPr="00681253" w:rsidRDefault="00112F33" w:rsidP="00112F33">
      <w:pPr>
        <w:pStyle w:val="ConsPlusNormal"/>
        <w:ind w:firstLine="709"/>
        <w:jc w:val="both"/>
        <w:rPr>
          <w:rFonts w:ascii="Times New Roman" w:hAnsi="Times New Roman" w:cs="Times New Roman"/>
          <w:sz w:val="28"/>
          <w:szCs w:val="28"/>
        </w:rPr>
      </w:pPr>
      <w:r w:rsidRPr="00681253">
        <w:rPr>
          <w:rFonts w:ascii="Times New Roman" w:hAnsi="Times New Roman" w:cs="Times New Roman"/>
          <w:sz w:val="28"/>
          <w:szCs w:val="28"/>
        </w:rPr>
        <w:t>Документация об аукционе размещена на официальном сайте и доступна для ознакомления без взимания платы.</w:t>
      </w:r>
    </w:p>
    <w:p w:rsidR="00112F33" w:rsidRPr="00681253" w:rsidRDefault="00112F33" w:rsidP="00112F33">
      <w:pPr>
        <w:autoSpaceDE w:val="0"/>
        <w:autoSpaceDN w:val="0"/>
        <w:adjustRightInd w:val="0"/>
        <w:ind w:firstLine="709"/>
        <w:jc w:val="both"/>
        <w:rPr>
          <w:sz w:val="28"/>
          <w:szCs w:val="28"/>
        </w:rPr>
      </w:pPr>
      <w:r w:rsidRPr="00681253">
        <w:rPr>
          <w:sz w:val="28"/>
          <w:szCs w:val="28"/>
        </w:rPr>
        <w:t>Организатор аукциона на основании заявки любого заинтересованного лица, поданной в письменной или электронной форме</w:t>
      </w:r>
      <w:r w:rsidR="002E24F6" w:rsidRPr="00681253">
        <w:rPr>
          <w:sz w:val="28"/>
          <w:szCs w:val="28"/>
        </w:rPr>
        <w:t xml:space="preserve"> (с указанием электронной почты)</w:t>
      </w:r>
      <w:r w:rsidRPr="00681253">
        <w:rPr>
          <w:sz w:val="28"/>
          <w:szCs w:val="28"/>
        </w:rPr>
        <w:t xml:space="preserve">, в течение 2 рабочих дней со дня получения соответствующей заявки предоставляет заявителю </w:t>
      </w:r>
      <w:r w:rsidR="002E24F6" w:rsidRPr="00681253">
        <w:rPr>
          <w:sz w:val="28"/>
          <w:szCs w:val="28"/>
        </w:rPr>
        <w:t xml:space="preserve">в электронном виде </w:t>
      </w:r>
      <w:r w:rsidRPr="00681253">
        <w:rPr>
          <w:sz w:val="28"/>
          <w:szCs w:val="28"/>
        </w:rPr>
        <w:t>документацию об аукционе без взимания платы</w:t>
      </w:r>
    </w:p>
    <w:p w:rsidR="006933BC" w:rsidRPr="00681253" w:rsidRDefault="00112F33" w:rsidP="00112F33">
      <w:pPr>
        <w:autoSpaceDE w:val="0"/>
        <w:autoSpaceDN w:val="0"/>
        <w:adjustRightInd w:val="0"/>
        <w:ind w:firstLine="709"/>
        <w:jc w:val="both"/>
        <w:rPr>
          <w:sz w:val="28"/>
          <w:szCs w:val="28"/>
        </w:rPr>
      </w:pPr>
      <w:r w:rsidRPr="00681253">
        <w:rPr>
          <w:sz w:val="28"/>
          <w:szCs w:val="28"/>
        </w:rPr>
        <w:t>Представление документации об аукционе до размещения на официальном сайте извещения о проведении аукциона не допускается.</w:t>
      </w:r>
    </w:p>
    <w:p w:rsidR="00516E30" w:rsidRPr="00681253" w:rsidRDefault="00516E30" w:rsidP="003802B3">
      <w:pPr>
        <w:pStyle w:val="af1"/>
        <w:numPr>
          <w:ilvl w:val="0"/>
          <w:numId w:val="1"/>
        </w:numPr>
        <w:autoSpaceDE w:val="0"/>
        <w:autoSpaceDN w:val="0"/>
        <w:adjustRightInd w:val="0"/>
        <w:jc w:val="center"/>
        <w:rPr>
          <w:b/>
          <w:sz w:val="28"/>
          <w:szCs w:val="28"/>
        </w:rPr>
        <w:sectPr w:rsidR="00516E30" w:rsidRPr="00681253" w:rsidSect="005A6232">
          <w:headerReference w:type="even" r:id="rId10"/>
          <w:headerReference w:type="default" r:id="rId11"/>
          <w:footerReference w:type="even" r:id="rId12"/>
          <w:footerReference w:type="default" r:id="rId13"/>
          <w:pgSz w:w="11906" w:h="16838"/>
          <w:pgMar w:top="1134" w:right="567" w:bottom="1134" w:left="1134" w:header="709" w:footer="709" w:gutter="0"/>
          <w:pgNumType w:start="1"/>
          <w:cols w:space="708"/>
          <w:titlePg/>
          <w:docGrid w:linePitch="360"/>
        </w:sectPr>
      </w:pPr>
    </w:p>
    <w:p w:rsidR="006933BC" w:rsidRPr="00681253" w:rsidRDefault="006933BC" w:rsidP="003802B3">
      <w:pPr>
        <w:pStyle w:val="af1"/>
        <w:numPr>
          <w:ilvl w:val="0"/>
          <w:numId w:val="1"/>
        </w:numPr>
        <w:autoSpaceDE w:val="0"/>
        <w:autoSpaceDN w:val="0"/>
        <w:adjustRightInd w:val="0"/>
        <w:jc w:val="center"/>
        <w:rPr>
          <w:b/>
          <w:sz w:val="28"/>
          <w:szCs w:val="28"/>
        </w:rPr>
      </w:pPr>
      <w:r w:rsidRPr="00681253">
        <w:rPr>
          <w:b/>
          <w:sz w:val="28"/>
          <w:szCs w:val="28"/>
        </w:rPr>
        <w:lastRenderedPageBreak/>
        <w:t xml:space="preserve">Место, даты и время начала и окончания </w:t>
      </w:r>
      <w:r w:rsidR="00877B0E" w:rsidRPr="00681253">
        <w:rPr>
          <w:b/>
          <w:sz w:val="28"/>
          <w:szCs w:val="28"/>
        </w:rPr>
        <w:t xml:space="preserve">срока </w:t>
      </w:r>
      <w:r w:rsidRPr="00681253">
        <w:rPr>
          <w:b/>
          <w:sz w:val="28"/>
          <w:szCs w:val="28"/>
        </w:rPr>
        <w:t xml:space="preserve">подачи </w:t>
      </w:r>
    </w:p>
    <w:p w:rsidR="006933BC" w:rsidRPr="00681253" w:rsidRDefault="006933BC" w:rsidP="008A5729">
      <w:pPr>
        <w:pStyle w:val="af1"/>
        <w:autoSpaceDE w:val="0"/>
        <w:autoSpaceDN w:val="0"/>
        <w:adjustRightInd w:val="0"/>
        <w:jc w:val="center"/>
        <w:rPr>
          <w:b/>
          <w:sz w:val="28"/>
          <w:szCs w:val="28"/>
        </w:rPr>
      </w:pPr>
      <w:r w:rsidRPr="00681253">
        <w:rPr>
          <w:b/>
          <w:sz w:val="28"/>
          <w:szCs w:val="28"/>
        </w:rPr>
        <w:t>заявок об участии в аукционе</w:t>
      </w:r>
    </w:p>
    <w:p w:rsidR="006933BC" w:rsidRPr="00681253" w:rsidRDefault="006933BC" w:rsidP="008A5729">
      <w:pPr>
        <w:ind w:left="720"/>
        <w:rPr>
          <w:sz w:val="28"/>
          <w:szCs w:val="28"/>
        </w:rPr>
      </w:pPr>
    </w:p>
    <w:p w:rsidR="00112F33" w:rsidRPr="00681253" w:rsidRDefault="00112F33" w:rsidP="00112F33">
      <w:pPr>
        <w:autoSpaceDE w:val="0"/>
        <w:autoSpaceDN w:val="0"/>
        <w:adjustRightInd w:val="0"/>
        <w:ind w:firstLine="709"/>
        <w:jc w:val="both"/>
        <w:rPr>
          <w:sz w:val="28"/>
          <w:szCs w:val="28"/>
        </w:rPr>
      </w:pPr>
      <w:r w:rsidRPr="00681253">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w:t>
      </w:r>
      <w:r w:rsidR="00516E30" w:rsidRPr="00681253">
        <w:rPr>
          <w:sz w:val="28"/>
          <w:szCs w:val="28"/>
        </w:rPr>
        <w:t xml:space="preserve">такой </w:t>
      </w:r>
      <w:r w:rsidRPr="00681253">
        <w:rPr>
          <w:sz w:val="28"/>
          <w:szCs w:val="28"/>
        </w:rPr>
        <w:t>услуги).</w:t>
      </w:r>
    </w:p>
    <w:p w:rsidR="00B74CD9" w:rsidRPr="00681253" w:rsidRDefault="00B74CD9" w:rsidP="00B74CD9">
      <w:pPr>
        <w:pStyle w:val="Default"/>
        <w:ind w:firstLine="720"/>
        <w:jc w:val="both"/>
        <w:rPr>
          <w:color w:val="auto"/>
          <w:sz w:val="28"/>
          <w:szCs w:val="28"/>
        </w:rPr>
      </w:pPr>
      <w:r w:rsidRPr="00681253">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B74CD9" w:rsidRPr="00681253" w:rsidRDefault="00B74CD9" w:rsidP="00B74CD9">
      <w:pPr>
        <w:ind w:firstLine="720"/>
        <w:jc w:val="both"/>
        <w:rPr>
          <w:sz w:val="28"/>
          <w:szCs w:val="28"/>
        </w:rPr>
      </w:pPr>
      <w:r w:rsidRPr="00681253">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681253">
        <w:rPr>
          <w:sz w:val="28"/>
          <w:szCs w:val="28"/>
          <w:lang w:val="en-US"/>
        </w:rPr>
        <w:t>murmansk</w:t>
      </w:r>
      <w:proofErr w:type="spellEnd"/>
      <w:r w:rsidRPr="00681253">
        <w:rPr>
          <w:sz w:val="28"/>
          <w:szCs w:val="28"/>
        </w:rPr>
        <w:t>@</w:t>
      </w:r>
      <w:proofErr w:type="spellStart"/>
      <w:r w:rsidRPr="00681253">
        <w:rPr>
          <w:sz w:val="28"/>
          <w:szCs w:val="28"/>
          <w:lang w:val="en-US"/>
        </w:rPr>
        <w:t>bbtu</w:t>
      </w:r>
      <w:proofErr w:type="spellEnd"/>
      <w:r w:rsidRPr="00681253">
        <w:rPr>
          <w:sz w:val="28"/>
          <w:szCs w:val="28"/>
        </w:rPr>
        <w:t>.</w:t>
      </w:r>
      <w:proofErr w:type="spellStart"/>
      <w:r w:rsidRPr="00681253">
        <w:rPr>
          <w:sz w:val="28"/>
          <w:szCs w:val="28"/>
          <w:lang w:val="en-US"/>
        </w:rPr>
        <w:t>ru</w:t>
      </w:r>
      <w:proofErr w:type="spellEnd"/>
      <w:r w:rsidRPr="00681253">
        <w:rPr>
          <w:i/>
          <w:iCs/>
          <w:sz w:val="28"/>
          <w:szCs w:val="28"/>
        </w:rPr>
        <w:t xml:space="preserve">, </w:t>
      </w:r>
      <w:r w:rsidRPr="00681253">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B74CD9" w:rsidRPr="00681253" w:rsidRDefault="00B74CD9" w:rsidP="00B74CD9">
      <w:pPr>
        <w:ind w:firstLine="720"/>
        <w:jc w:val="both"/>
        <w:rPr>
          <w:b/>
          <w:sz w:val="28"/>
          <w:szCs w:val="28"/>
        </w:rPr>
      </w:pPr>
      <w:r w:rsidRPr="00681253">
        <w:rPr>
          <w:b/>
          <w:sz w:val="28"/>
          <w:szCs w:val="28"/>
        </w:rPr>
        <w:t xml:space="preserve">Заявки об участии в аукционе принимаются в рабочие дни с 09:00                    </w:t>
      </w:r>
      <w:r w:rsidR="00892B9B" w:rsidRPr="00681253">
        <w:rPr>
          <w:b/>
          <w:sz w:val="28"/>
          <w:szCs w:val="28"/>
        </w:rPr>
        <w:t xml:space="preserve">30 декабря </w:t>
      </w:r>
      <w:r w:rsidRPr="00681253">
        <w:rPr>
          <w:b/>
          <w:sz w:val="28"/>
          <w:szCs w:val="28"/>
        </w:rPr>
        <w:t xml:space="preserve">2016 г. до 13:00 </w:t>
      </w:r>
      <w:r w:rsidR="00892B9B" w:rsidRPr="00681253">
        <w:rPr>
          <w:b/>
          <w:sz w:val="28"/>
          <w:szCs w:val="28"/>
        </w:rPr>
        <w:t>01 февраля 2017</w:t>
      </w:r>
      <w:r w:rsidRPr="00681253">
        <w:rPr>
          <w:b/>
          <w:sz w:val="28"/>
          <w:szCs w:val="28"/>
        </w:rPr>
        <w:t xml:space="preserve"> г. </w:t>
      </w:r>
    </w:p>
    <w:p w:rsidR="00112F33" w:rsidRPr="00681253" w:rsidRDefault="00B74CD9" w:rsidP="00B74CD9">
      <w:pPr>
        <w:ind w:firstLine="709"/>
        <w:jc w:val="both"/>
        <w:rPr>
          <w:sz w:val="28"/>
          <w:szCs w:val="28"/>
        </w:rPr>
      </w:pPr>
      <w:r w:rsidRPr="00681253">
        <w:rPr>
          <w:sz w:val="28"/>
          <w:szCs w:val="28"/>
        </w:rPr>
        <w:t>Время приема заявок об участии в аукционе: понедельник – четверг с 09:00 до 17:00, пятница с 9:00 до 15:30, перерыв с 13:00 до</w:t>
      </w:r>
      <w:r w:rsidR="00B034C6" w:rsidRPr="00681253">
        <w:rPr>
          <w:sz w:val="28"/>
          <w:szCs w:val="28"/>
        </w:rPr>
        <w:t xml:space="preserve"> 14:00, 30 декабря 2016 г. с 09:00 до 13:00.</w:t>
      </w:r>
      <w:r w:rsidR="00112F33" w:rsidRPr="00681253">
        <w:rPr>
          <w:sz w:val="28"/>
          <w:szCs w:val="28"/>
        </w:rPr>
        <w:t xml:space="preserve"> </w:t>
      </w:r>
    </w:p>
    <w:p w:rsidR="00112F33" w:rsidRPr="00681253" w:rsidRDefault="00112F33" w:rsidP="00112F33">
      <w:pPr>
        <w:autoSpaceDE w:val="0"/>
        <w:autoSpaceDN w:val="0"/>
        <w:adjustRightInd w:val="0"/>
        <w:ind w:firstLine="709"/>
        <w:jc w:val="both"/>
        <w:rPr>
          <w:sz w:val="28"/>
          <w:szCs w:val="28"/>
        </w:rPr>
      </w:pPr>
      <w:r w:rsidRPr="00681253">
        <w:rPr>
          <w:sz w:val="28"/>
          <w:szCs w:val="28"/>
        </w:rPr>
        <w:t>Заявитель вправе подать не более одной заявки об участии в аукционе по одному лоту аукциона.</w:t>
      </w:r>
    </w:p>
    <w:p w:rsidR="006933BC" w:rsidRPr="00681253" w:rsidRDefault="00112F33" w:rsidP="00112F33">
      <w:pPr>
        <w:ind w:firstLine="709"/>
        <w:jc w:val="both"/>
        <w:rPr>
          <w:sz w:val="28"/>
          <w:szCs w:val="28"/>
        </w:rPr>
      </w:pPr>
      <w:r w:rsidRPr="00681253">
        <w:rPr>
          <w:sz w:val="28"/>
          <w:szCs w:val="28"/>
        </w:rPr>
        <w:t>Требования к оформлению заявки и прилагаемым к заявке документам указаны в документации об аукционе</w:t>
      </w:r>
      <w:r w:rsidR="00B74CD9" w:rsidRPr="00681253">
        <w:rPr>
          <w:sz w:val="28"/>
          <w:szCs w:val="28"/>
        </w:rPr>
        <w:t xml:space="preserve"> (пункт 5 документации об аукционе)</w:t>
      </w:r>
      <w:r w:rsidRPr="00681253">
        <w:rPr>
          <w:sz w:val="28"/>
          <w:szCs w:val="28"/>
        </w:rPr>
        <w:t>.</w:t>
      </w:r>
    </w:p>
    <w:p w:rsidR="004C6780" w:rsidRPr="00681253" w:rsidRDefault="004C6780" w:rsidP="008A5729">
      <w:pPr>
        <w:autoSpaceDE w:val="0"/>
        <w:autoSpaceDN w:val="0"/>
        <w:adjustRightInd w:val="0"/>
        <w:ind w:firstLine="709"/>
        <w:jc w:val="both"/>
        <w:rPr>
          <w:sz w:val="28"/>
          <w:szCs w:val="28"/>
        </w:rPr>
      </w:pPr>
    </w:p>
    <w:p w:rsidR="00117038" w:rsidRPr="00681253" w:rsidRDefault="000051BB" w:rsidP="003802B3">
      <w:pPr>
        <w:pStyle w:val="ConsPlusNormal"/>
        <w:numPr>
          <w:ilvl w:val="0"/>
          <w:numId w:val="1"/>
        </w:numPr>
        <w:jc w:val="center"/>
        <w:rPr>
          <w:rFonts w:ascii="Times New Roman" w:hAnsi="Times New Roman" w:cs="Times New Roman"/>
          <w:b/>
          <w:sz w:val="28"/>
          <w:szCs w:val="28"/>
        </w:rPr>
      </w:pPr>
      <w:r w:rsidRPr="00681253">
        <w:rPr>
          <w:rFonts w:ascii="Times New Roman" w:hAnsi="Times New Roman" w:cs="Times New Roman"/>
          <w:b/>
          <w:sz w:val="28"/>
          <w:szCs w:val="28"/>
        </w:rPr>
        <w:t xml:space="preserve">Место, дата и время </w:t>
      </w:r>
      <w:r w:rsidR="00117038" w:rsidRPr="00681253">
        <w:rPr>
          <w:rFonts w:ascii="Times New Roman" w:hAnsi="Times New Roman" w:cs="Times New Roman"/>
          <w:b/>
          <w:sz w:val="28"/>
          <w:szCs w:val="28"/>
        </w:rPr>
        <w:t>проведения аукциона</w:t>
      </w:r>
    </w:p>
    <w:p w:rsidR="00246F28" w:rsidRPr="00681253" w:rsidRDefault="00246F28" w:rsidP="008A5729">
      <w:pPr>
        <w:pStyle w:val="ConsPlusNormal"/>
        <w:ind w:left="720" w:firstLine="0"/>
        <w:rPr>
          <w:rFonts w:ascii="Times New Roman" w:hAnsi="Times New Roman" w:cs="Times New Roman"/>
          <w:b/>
          <w:sz w:val="28"/>
          <w:szCs w:val="28"/>
        </w:rPr>
      </w:pPr>
    </w:p>
    <w:p w:rsidR="00246F28" w:rsidRPr="00681253" w:rsidRDefault="00246F28" w:rsidP="008A5729">
      <w:pPr>
        <w:ind w:firstLine="708"/>
        <w:jc w:val="both"/>
        <w:rPr>
          <w:sz w:val="28"/>
          <w:szCs w:val="28"/>
        </w:rPr>
      </w:pPr>
      <w:r w:rsidRPr="00681253">
        <w:rPr>
          <w:b/>
          <w:sz w:val="28"/>
          <w:szCs w:val="28"/>
        </w:rPr>
        <w:t xml:space="preserve">Аукцион будет осуществляться в </w:t>
      </w:r>
      <w:r w:rsidR="00B74CD9" w:rsidRPr="00681253">
        <w:rPr>
          <w:b/>
          <w:sz w:val="28"/>
          <w:szCs w:val="28"/>
        </w:rPr>
        <w:t>1</w:t>
      </w:r>
      <w:r w:rsidR="00892B9B" w:rsidRPr="00681253">
        <w:rPr>
          <w:b/>
          <w:sz w:val="28"/>
          <w:szCs w:val="28"/>
        </w:rPr>
        <w:t>0</w:t>
      </w:r>
      <w:r w:rsidR="00B74CD9" w:rsidRPr="00681253">
        <w:rPr>
          <w:b/>
          <w:sz w:val="28"/>
          <w:szCs w:val="28"/>
        </w:rPr>
        <w:t>:</w:t>
      </w:r>
      <w:r w:rsidR="00577D5D" w:rsidRPr="00681253">
        <w:rPr>
          <w:b/>
          <w:sz w:val="28"/>
          <w:szCs w:val="28"/>
        </w:rPr>
        <w:t>0</w:t>
      </w:r>
      <w:r w:rsidR="00B74CD9" w:rsidRPr="00681253">
        <w:rPr>
          <w:b/>
          <w:sz w:val="28"/>
          <w:szCs w:val="28"/>
        </w:rPr>
        <w:t>0</w:t>
      </w:r>
      <w:r w:rsidR="00B74CD9" w:rsidRPr="00681253">
        <w:rPr>
          <w:b/>
          <w:i/>
          <w:sz w:val="28"/>
          <w:szCs w:val="28"/>
        </w:rPr>
        <w:t xml:space="preserve"> </w:t>
      </w:r>
      <w:r w:rsidR="00892B9B" w:rsidRPr="00681253">
        <w:rPr>
          <w:b/>
          <w:sz w:val="28"/>
          <w:szCs w:val="28"/>
        </w:rPr>
        <w:t>07 февраля 2017</w:t>
      </w:r>
      <w:r w:rsidR="00B74CD9" w:rsidRPr="00681253">
        <w:rPr>
          <w:b/>
          <w:sz w:val="28"/>
          <w:szCs w:val="28"/>
        </w:rPr>
        <w:t xml:space="preserve"> г.</w:t>
      </w:r>
      <w:r w:rsidR="00B74CD9" w:rsidRPr="00681253">
        <w:rPr>
          <w:sz w:val="28"/>
          <w:szCs w:val="28"/>
        </w:rPr>
        <w:t xml:space="preserve"> </w:t>
      </w:r>
      <w:r w:rsidRPr="00681253">
        <w:rPr>
          <w:sz w:val="28"/>
          <w:szCs w:val="28"/>
        </w:rPr>
        <w:t xml:space="preserve">по адресу: </w:t>
      </w:r>
      <w:r w:rsidR="00181665" w:rsidRPr="00681253">
        <w:rPr>
          <w:sz w:val="28"/>
          <w:szCs w:val="28"/>
        </w:rPr>
        <w:t xml:space="preserve">                        </w:t>
      </w:r>
      <w:r w:rsidRPr="00681253">
        <w:rPr>
          <w:sz w:val="28"/>
          <w:szCs w:val="28"/>
        </w:rPr>
        <w:t xml:space="preserve">г. Мурманск, </w:t>
      </w:r>
      <w:r w:rsidR="00306DB0" w:rsidRPr="00681253">
        <w:rPr>
          <w:sz w:val="28"/>
          <w:szCs w:val="28"/>
        </w:rPr>
        <w:t xml:space="preserve">ул. Коминтерна, д. 7, 3 этаж. </w:t>
      </w:r>
    </w:p>
    <w:p w:rsidR="00117038" w:rsidRPr="00681253" w:rsidRDefault="00246F28" w:rsidP="008A5729">
      <w:pPr>
        <w:autoSpaceDE w:val="0"/>
        <w:autoSpaceDN w:val="0"/>
        <w:adjustRightInd w:val="0"/>
        <w:ind w:firstLine="708"/>
        <w:jc w:val="both"/>
        <w:rPr>
          <w:sz w:val="28"/>
          <w:szCs w:val="28"/>
        </w:rPr>
      </w:pPr>
      <w:r w:rsidRPr="00681253">
        <w:rPr>
          <w:sz w:val="28"/>
          <w:szCs w:val="28"/>
        </w:rPr>
        <w:t xml:space="preserve">Регистрация участников аукциона проводится в месте проведения аукциона </w:t>
      </w:r>
      <w:r w:rsidR="00DF3FE2" w:rsidRPr="00681253">
        <w:rPr>
          <w:sz w:val="28"/>
          <w:szCs w:val="28"/>
        </w:rPr>
        <w:t xml:space="preserve">           </w:t>
      </w:r>
      <w:r w:rsidR="00892B9B" w:rsidRPr="00681253">
        <w:rPr>
          <w:b/>
          <w:sz w:val="28"/>
          <w:szCs w:val="28"/>
        </w:rPr>
        <w:t xml:space="preserve">07 февраля 2017 г. </w:t>
      </w:r>
      <w:r w:rsidR="00B74CD9" w:rsidRPr="00681253">
        <w:rPr>
          <w:b/>
          <w:sz w:val="28"/>
          <w:szCs w:val="28"/>
        </w:rPr>
        <w:t xml:space="preserve">с </w:t>
      </w:r>
      <w:r w:rsidR="00892B9B" w:rsidRPr="00681253">
        <w:rPr>
          <w:b/>
          <w:sz w:val="28"/>
          <w:szCs w:val="28"/>
        </w:rPr>
        <w:t>09</w:t>
      </w:r>
      <w:r w:rsidR="00B74CD9" w:rsidRPr="00681253">
        <w:rPr>
          <w:b/>
          <w:sz w:val="28"/>
          <w:szCs w:val="28"/>
        </w:rPr>
        <w:t>:</w:t>
      </w:r>
      <w:r w:rsidR="00577D5D" w:rsidRPr="00681253">
        <w:rPr>
          <w:b/>
          <w:sz w:val="28"/>
          <w:szCs w:val="28"/>
        </w:rPr>
        <w:t>3</w:t>
      </w:r>
      <w:r w:rsidR="00B74CD9" w:rsidRPr="00681253">
        <w:rPr>
          <w:b/>
          <w:sz w:val="28"/>
          <w:szCs w:val="28"/>
        </w:rPr>
        <w:t xml:space="preserve">0 до </w:t>
      </w:r>
      <w:r w:rsidR="00892B9B" w:rsidRPr="00681253">
        <w:rPr>
          <w:b/>
          <w:sz w:val="28"/>
          <w:szCs w:val="28"/>
        </w:rPr>
        <w:t>09</w:t>
      </w:r>
      <w:r w:rsidR="00B74CD9" w:rsidRPr="00681253">
        <w:rPr>
          <w:b/>
          <w:sz w:val="28"/>
          <w:szCs w:val="28"/>
        </w:rPr>
        <w:t>:</w:t>
      </w:r>
      <w:r w:rsidR="00577D5D" w:rsidRPr="00681253">
        <w:rPr>
          <w:b/>
          <w:sz w:val="28"/>
          <w:szCs w:val="28"/>
        </w:rPr>
        <w:t>5</w:t>
      </w:r>
      <w:r w:rsidR="00B74CD9" w:rsidRPr="00681253">
        <w:rPr>
          <w:b/>
          <w:sz w:val="28"/>
          <w:szCs w:val="28"/>
        </w:rPr>
        <w:t>0</w:t>
      </w:r>
      <w:r w:rsidRPr="00681253">
        <w:rPr>
          <w:sz w:val="28"/>
          <w:szCs w:val="28"/>
        </w:rPr>
        <w:t>.</w:t>
      </w:r>
    </w:p>
    <w:p w:rsidR="0073731B" w:rsidRPr="00681253" w:rsidRDefault="0073731B" w:rsidP="008A5729">
      <w:pPr>
        <w:autoSpaceDE w:val="0"/>
        <w:autoSpaceDN w:val="0"/>
        <w:adjustRightInd w:val="0"/>
        <w:ind w:firstLine="708"/>
        <w:jc w:val="both"/>
        <w:rPr>
          <w:sz w:val="28"/>
          <w:szCs w:val="28"/>
        </w:rPr>
      </w:pPr>
    </w:p>
    <w:p w:rsidR="00E12B8E" w:rsidRPr="00681253" w:rsidRDefault="004D0322" w:rsidP="003802B3">
      <w:pPr>
        <w:pStyle w:val="af1"/>
        <w:numPr>
          <w:ilvl w:val="0"/>
          <w:numId w:val="1"/>
        </w:numPr>
        <w:autoSpaceDE w:val="0"/>
        <w:autoSpaceDN w:val="0"/>
        <w:adjustRightInd w:val="0"/>
        <w:jc w:val="center"/>
        <w:rPr>
          <w:b/>
          <w:bCs/>
          <w:sz w:val="28"/>
          <w:szCs w:val="28"/>
        </w:rPr>
      </w:pPr>
      <w:r w:rsidRPr="00681253">
        <w:rPr>
          <w:b/>
          <w:bCs/>
          <w:sz w:val="28"/>
          <w:szCs w:val="28"/>
        </w:rPr>
        <w:t xml:space="preserve">Начальная цена предмета аукциона, </w:t>
      </w:r>
      <w:r w:rsidR="008C438B" w:rsidRPr="00681253">
        <w:rPr>
          <w:b/>
          <w:bCs/>
          <w:sz w:val="28"/>
          <w:szCs w:val="28"/>
        </w:rPr>
        <w:t xml:space="preserve">«шаг аукциона», </w:t>
      </w:r>
      <w:r w:rsidR="00306DB0" w:rsidRPr="00681253">
        <w:rPr>
          <w:b/>
          <w:bCs/>
          <w:sz w:val="28"/>
          <w:szCs w:val="28"/>
        </w:rPr>
        <w:t xml:space="preserve">размер задатка, </w:t>
      </w:r>
      <w:r w:rsidRPr="00681253">
        <w:rPr>
          <w:b/>
          <w:bCs/>
          <w:sz w:val="28"/>
          <w:szCs w:val="28"/>
        </w:rPr>
        <w:t>п</w:t>
      </w:r>
      <w:r w:rsidR="00E12B8E" w:rsidRPr="00681253">
        <w:rPr>
          <w:b/>
          <w:bCs/>
          <w:sz w:val="28"/>
          <w:szCs w:val="28"/>
        </w:rPr>
        <w:t>орядок внесения заявителями задатка и его возврата заявителям</w:t>
      </w:r>
    </w:p>
    <w:p w:rsidR="004D0322" w:rsidRPr="00681253" w:rsidRDefault="004D0322" w:rsidP="008A5729">
      <w:pPr>
        <w:pStyle w:val="af1"/>
        <w:autoSpaceDE w:val="0"/>
        <w:autoSpaceDN w:val="0"/>
        <w:adjustRightInd w:val="0"/>
        <w:rPr>
          <w:b/>
          <w:bCs/>
          <w:sz w:val="28"/>
          <w:szCs w:val="28"/>
        </w:rPr>
      </w:pPr>
    </w:p>
    <w:p w:rsidR="004768B6" w:rsidRPr="00681253" w:rsidRDefault="004768B6" w:rsidP="008A5729">
      <w:pPr>
        <w:autoSpaceDE w:val="0"/>
        <w:autoSpaceDN w:val="0"/>
        <w:adjustRightInd w:val="0"/>
        <w:ind w:firstLine="709"/>
        <w:jc w:val="both"/>
        <w:rPr>
          <w:bCs/>
          <w:sz w:val="28"/>
          <w:szCs w:val="28"/>
        </w:rPr>
      </w:pPr>
      <w:r w:rsidRPr="00681253">
        <w:rPr>
          <w:bCs/>
          <w:sz w:val="28"/>
          <w:szCs w:val="28"/>
        </w:rPr>
        <w:t xml:space="preserve">Начальная цена предмета аукциона, "шаг аукциона", а также размер задатка указаны в приложении </w:t>
      </w:r>
      <w:r w:rsidR="004C6780" w:rsidRPr="00681253">
        <w:rPr>
          <w:bCs/>
          <w:sz w:val="28"/>
          <w:szCs w:val="28"/>
        </w:rPr>
        <w:t xml:space="preserve">№ </w:t>
      </w:r>
      <w:r w:rsidR="00700F10" w:rsidRPr="00681253">
        <w:rPr>
          <w:bCs/>
          <w:sz w:val="28"/>
          <w:szCs w:val="28"/>
        </w:rPr>
        <w:t>2</w:t>
      </w:r>
      <w:r w:rsidRPr="00681253">
        <w:rPr>
          <w:bCs/>
          <w:sz w:val="28"/>
          <w:szCs w:val="28"/>
        </w:rPr>
        <w:t xml:space="preserve"> к настоящему извещению. </w:t>
      </w:r>
    </w:p>
    <w:p w:rsidR="00E12B8E" w:rsidRPr="00681253" w:rsidRDefault="004768B6" w:rsidP="00AC6AB8">
      <w:pPr>
        <w:autoSpaceDE w:val="0"/>
        <w:autoSpaceDN w:val="0"/>
        <w:adjustRightInd w:val="0"/>
        <w:ind w:firstLine="709"/>
        <w:jc w:val="both"/>
        <w:rPr>
          <w:b/>
          <w:bCs/>
          <w:sz w:val="28"/>
          <w:szCs w:val="28"/>
        </w:rPr>
      </w:pPr>
      <w:r w:rsidRPr="00681253">
        <w:rPr>
          <w:b/>
          <w:bCs/>
          <w:sz w:val="28"/>
          <w:szCs w:val="28"/>
        </w:rPr>
        <w:t>Задаток</w:t>
      </w:r>
      <w:r w:rsidR="00B034C6" w:rsidRPr="00681253">
        <w:rPr>
          <w:b/>
          <w:bCs/>
          <w:sz w:val="28"/>
          <w:szCs w:val="28"/>
        </w:rPr>
        <w:t>, а также доплата перечисляю</w:t>
      </w:r>
      <w:r w:rsidRPr="00681253">
        <w:rPr>
          <w:b/>
          <w:bCs/>
          <w:sz w:val="28"/>
          <w:szCs w:val="28"/>
        </w:rPr>
        <w:t xml:space="preserve">тся по следующим реквизитам: </w:t>
      </w:r>
    </w:p>
    <w:p w:rsidR="004C6780" w:rsidRPr="00681253" w:rsidRDefault="004C6780" w:rsidP="00AC6AB8">
      <w:pPr>
        <w:autoSpaceDE w:val="0"/>
        <w:autoSpaceDN w:val="0"/>
        <w:adjustRightInd w:val="0"/>
        <w:ind w:firstLine="709"/>
        <w:jc w:val="both"/>
        <w:rPr>
          <w:bCs/>
          <w:sz w:val="28"/>
          <w:szCs w:val="28"/>
        </w:rPr>
      </w:pPr>
      <w:r w:rsidRPr="00681253">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4C6780" w:rsidRPr="00681253" w:rsidRDefault="004C6780" w:rsidP="00516E30">
      <w:pPr>
        <w:autoSpaceDE w:val="0"/>
        <w:autoSpaceDN w:val="0"/>
        <w:adjustRightInd w:val="0"/>
        <w:ind w:firstLine="709"/>
        <w:rPr>
          <w:bCs/>
          <w:sz w:val="28"/>
          <w:szCs w:val="28"/>
        </w:rPr>
      </w:pPr>
      <w:r w:rsidRPr="00681253">
        <w:rPr>
          <w:bCs/>
          <w:sz w:val="28"/>
          <w:szCs w:val="28"/>
        </w:rPr>
        <w:t>ИНН 5190163962, КПП 519001001</w:t>
      </w:r>
      <w:r w:rsidR="00B034C6" w:rsidRPr="00681253">
        <w:rPr>
          <w:bCs/>
          <w:sz w:val="28"/>
          <w:szCs w:val="28"/>
        </w:rPr>
        <w:t xml:space="preserve">, </w:t>
      </w:r>
      <w:r w:rsidR="00B034C6" w:rsidRPr="00681253">
        <w:rPr>
          <w:sz w:val="28"/>
          <w:szCs w:val="28"/>
        </w:rPr>
        <w:t>ОКТМО 47701000</w:t>
      </w:r>
    </w:p>
    <w:p w:rsidR="004C6780" w:rsidRPr="00681253" w:rsidRDefault="004C6780" w:rsidP="00516E30">
      <w:pPr>
        <w:autoSpaceDE w:val="0"/>
        <w:autoSpaceDN w:val="0"/>
        <w:adjustRightInd w:val="0"/>
        <w:ind w:firstLine="709"/>
        <w:rPr>
          <w:bCs/>
          <w:sz w:val="28"/>
          <w:szCs w:val="28"/>
        </w:rPr>
      </w:pPr>
      <w:r w:rsidRPr="00681253">
        <w:rPr>
          <w:bCs/>
          <w:sz w:val="28"/>
          <w:szCs w:val="28"/>
        </w:rPr>
        <w:t>Банк получателя: Отделение Мурманск г.</w:t>
      </w:r>
      <w:r w:rsidR="00D77923" w:rsidRPr="00681253">
        <w:rPr>
          <w:bCs/>
          <w:sz w:val="28"/>
          <w:szCs w:val="28"/>
        </w:rPr>
        <w:t xml:space="preserve"> </w:t>
      </w:r>
      <w:r w:rsidRPr="00681253">
        <w:rPr>
          <w:bCs/>
          <w:sz w:val="28"/>
          <w:szCs w:val="28"/>
        </w:rPr>
        <w:t xml:space="preserve">Мурманск </w:t>
      </w:r>
    </w:p>
    <w:p w:rsidR="004C6780" w:rsidRPr="00681253" w:rsidRDefault="004C6780" w:rsidP="00516E30">
      <w:pPr>
        <w:autoSpaceDE w:val="0"/>
        <w:autoSpaceDN w:val="0"/>
        <w:adjustRightInd w:val="0"/>
        <w:ind w:firstLine="709"/>
        <w:rPr>
          <w:bCs/>
          <w:sz w:val="28"/>
          <w:szCs w:val="28"/>
        </w:rPr>
      </w:pPr>
      <w:r w:rsidRPr="00681253">
        <w:rPr>
          <w:bCs/>
          <w:sz w:val="28"/>
          <w:szCs w:val="28"/>
        </w:rPr>
        <w:t>БИК 044705001</w:t>
      </w:r>
    </w:p>
    <w:p w:rsidR="004C6780" w:rsidRPr="00681253" w:rsidRDefault="004C6780" w:rsidP="00516E30">
      <w:pPr>
        <w:autoSpaceDE w:val="0"/>
        <w:autoSpaceDN w:val="0"/>
        <w:adjustRightInd w:val="0"/>
        <w:ind w:firstLine="709"/>
        <w:rPr>
          <w:bCs/>
          <w:sz w:val="28"/>
          <w:szCs w:val="28"/>
        </w:rPr>
      </w:pPr>
      <w:r w:rsidRPr="00681253">
        <w:rPr>
          <w:bCs/>
          <w:sz w:val="28"/>
          <w:szCs w:val="28"/>
        </w:rPr>
        <w:t>л/с 05491874070</w:t>
      </w:r>
    </w:p>
    <w:p w:rsidR="00516E30" w:rsidRPr="00681253" w:rsidRDefault="000F3F0F" w:rsidP="00516E30">
      <w:pPr>
        <w:autoSpaceDE w:val="0"/>
        <w:autoSpaceDN w:val="0"/>
        <w:adjustRightInd w:val="0"/>
        <w:ind w:firstLine="709"/>
        <w:jc w:val="both"/>
        <w:rPr>
          <w:bCs/>
          <w:sz w:val="28"/>
          <w:szCs w:val="28"/>
        </w:rPr>
      </w:pPr>
      <w:proofErr w:type="spellStart"/>
      <w:r w:rsidRPr="00681253">
        <w:rPr>
          <w:bCs/>
          <w:sz w:val="28"/>
          <w:szCs w:val="28"/>
        </w:rPr>
        <w:t>р</w:t>
      </w:r>
      <w:proofErr w:type="spellEnd"/>
      <w:r w:rsidRPr="00681253">
        <w:rPr>
          <w:bCs/>
          <w:sz w:val="28"/>
          <w:szCs w:val="28"/>
        </w:rPr>
        <w:t>/</w:t>
      </w:r>
      <w:proofErr w:type="spellStart"/>
      <w:r w:rsidRPr="00681253">
        <w:rPr>
          <w:bCs/>
          <w:sz w:val="28"/>
          <w:szCs w:val="28"/>
        </w:rPr>
        <w:t>сч</w:t>
      </w:r>
      <w:proofErr w:type="spellEnd"/>
      <w:r w:rsidRPr="00681253">
        <w:rPr>
          <w:bCs/>
          <w:sz w:val="28"/>
          <w:szCs w:val="28"/>
        </w:rPr>
        <w:t xml:space="preserve"> </w:t>
      </w:r>
      <w:r w:rsidR="004C6780" w:rsidRPr="00681253">
        <w:rPr>
          <w:bCs/>
          <w:sz w:val="28"/>
          <w:szCs w:val="28"/>
        </w:rPr>
        <w:t>40302810700001000029</w:t>
      </w:r>
    </w:p>
    <w:p w:rsidR="00516E30" w:rsidRPr="00681253" w:rsidRDefault="00516E30" w:rsidP="00516E30">
      <w:pPr>
        <w:autoSpaceDE w:val="0"/>
        <w:autoSpaceDN w:val="0"/>
        <w:adjustRightInd w:val="0"/>
        <w:ind w:firstLine="709"/>
        <w:jc w:val="both"/>
        <w:rPr>
          <w:sz w:val="28"/>
          <w:szCs w:val="28"/>
        </w:rPr>
      </w:pPr>
      <w:r w:rsidRPr="00681253">
        <w:rPr>
          <w:bCs/>
          <w:sz w:val="28"/>
          <w:szCs w:val="28"/>
        </w:rPr>
        <w:t xml:space="preserve">КБК </w:t>
      </w:r>
      <w:r w:rsidRPr="00681253">
        <w:rPr>
          <w:sz w:val="28"/>
          <w:szCs w:val="28"/>
        </w:rPr>
        <w:t>0</w:t>
      </w:r>
      <w:r w:rsidR="00207C34" w:rsidRPr="00681253">
        <w:rPr>
          <w:sz w:val="28"/>
          <w:szCs w:val="28"/>
        </w:rPr>
        <w:t>00</w:t>
      </w:r>
      <w:r w:rsidRPr="00681253">
        <w:rPr>
          <w:sz w:val="28"/>
          <w:szCs w:val="28"/>
        </w:rPr>
        <w:t>00000000000000000</w:t>
      </w:r>
    </w:p>
    <w:p w:rsidR="00AC6AB8" w:rsidRPr="00681253" w:rsidRDefault="00AC6AB8" w:rsidP="00516E30">
      <w:pPr>
        <w:autoSpaceDE w:val="0"/>
        <w:autoSpaceDN w:val="0"/>
        <w:adjustRightInd w:val="0"/>
        <w:ind w:firstLine="709"/>
        <w:jc w:val="both"/>
        <w:rPr>
          <w:sz w:val="28"/>
          <w:szCs w:val="28"/>
        </w:rPr>
      </w:pPr>
      <w:r w:rsidRPr="00681253">
        <w:rPr>
          <w:sz w:val="28"/>
          <w:szCs w:val="28"/>
        </w:rPr>
        <w:t>Задаток на участие в аукционе по лоту № ___</w:t>
      </w:r>
      <w:r w:rsidR="00B034C6" w:rsidRPr="00681253">
        <w:rPr>
          <w:sz w:val="28"/>
          <w:szCs w:val="28"/>
        </w:rPr>
        <w:t xml:space="preserve"> / Доплата по лоту № ___</w:t>
      </w:r>
    </w:p>
    <w:p w:rsidR="00516E30" w:rsidRPr="00681253" w:rsidRDefault="00516E30" w:rsidP="00516E30">
      <w:pPr>
        <w:autoSpaceDE w:val="0"/>
        <w:autoSpaceDN w:val="0"/>
        <w:adjustRightInd w:val="0"/>
        <w:jc w:val="both"/>
        <w:rPr>
          <w:bCs/>
          <w:sz w:val="28"/>
          <w:szCs w:val="28"/>
        </w:rPr>
        <w:sectPr w:rsidR="00516E30" w:rsidRPr="00681253" w:rsidSect="00516E30">
          <w:pgSz w:w="11906" w:h="16838"/>
          <w:pgMar w:top="851" w:right="567" w:bottom="851" w:left="1134" w:header="709" w:footer="709" w:gutter="0"/>
          <w:pgNumType w:start="1"/>
          <w:cols w:space="708"/>
          <w:titlePg/>
          <w:docGrid w:linePitch="360"/>
        </w:sectPr>
      </w:pPr>
    </w:p>
    <w:p w:rsidR="00210718" w:rsidRPr="00681253" w:rsidRDefault="00210718" w:rsidP="00210718">
      <w:pPr>
        <w:autoSpaceDE w:val="0"/>
        <w:autoSpaceDN w:val="0"/>
        <w:adjustRightInd w:val="0"/>
        <w:ind w:firstLine="709"/>
        <w:jc w:val="both"/>
        <w:rPr>
          <w:bCs/>
          <w:sz w:val="28"/>
          <w:szCs w:val="28"/>
        </w:rPr>
      </w:pPr>
      <w:r w:rsidRPr="00681253">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210718" w:rsidRPr="00681253" w:rsidRDefault="00210718" w:rsidP="00210718">
      <w:pPr>
        <w:autoSpaceDE w:val="0"/>
        <w:autoSpaceDN w:val="0"/>
        <w:adjustRightInd w:val="0"/>
        <w:ind w:firstLine="709"/>
        <w:jc w:val="both"/>
        <w:rPr>
          <w:bCs/>
          <w:sz w:val="28"/>
          <w:szCs w:val="28"/>
        </w:rPr>
      </w:pPr>
      <w:r w:rsidRPr="00681253">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210718" w:rsidRPr="00681253" w:rsidRDefault="00210718" w:rsidP="00210718">
      <w:pPr>
        <w:autoSpaceDE w:val="0"/>
        <w:autoSpaceDN w:val="0"/>
        <w:adjustRightInd w:val="0"/>
        <w:ind w:firstLine="709"/>
        <w:jc w:val="both"/>
        <w:rPr>
          <w:bCs/>
          <w:sz w:val="28"/>
          <w:szCs w:val="28"/>
        </w:rPr>
      </w:pPr>
      <w:r w:rsidRPr="00681253">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10718" w:rsidRPr="00681253" w:rsidRDefault="00210718" w:rsidP="00210718">
      <w:pPr>
        <w:autoSpaceDE w:val="0"/>
        <w:autoSpaceDN w:val="0"/>
        <w:adjustRightInd w:val="0"/>
        <w:ind w:firstLine="709"/>
        <w:jc w:val="both"/>
        <w:rPr>
          <w:bCs/>
          <w:sz w:val="28"/>
          <w:szCs w:val="28"/>
        </w:rPr>
      </w:pPr>
      <w:r w:rsidRPr="00681253">
        <w:rPr>
          <w:bCs/>
          <w:sz w:val="28"/>
          <w:szCs w:val="28"/>
        </w:rPr>
        <w:t xml:space="preserve">Если организатором аукциона принято решение об отказе от проведения аукциона, денежные средства, внесенные заявителями в качестве задатка, возвращаются в течение 5 рабочих дней со дня принятия решения об отказе от проведения аукциона. </w:t>
      </w:r>
    </w:p>
    <w:p w:rsidR="00210718" w:rsidRPr="00681253" w:rsidRDefault="00210718" w:rsidP="00210718">
      <w:pPr>
        <w:autoSpaceDE w:val="0"/>
        <w:autoSpaceDN w:val="0"/>
        <w:adjustRightInd w:val="0"/>
        <w:ind w:firstLine="709"/>
        <w:jc w:val="both"/>
        <w:rPr>
          <w:sz w:val="28"/>
          <w:szCs w:val="28"/>
        </w:rPr>
      </w:pPr>
      <w:r w:rsidRPr="00681253">
        <w:rPr>
          <w:bCs/>
          <w:sz w:val="28"/>
          <w:szCs w:val="28"/>
        </w:rPr>
        <w:t>В случае не допуска заявителя к участию в аукционе, а также, если участником аукциона признан только один заявитель, о</w:t>
      </w:r>
      <w:r w:rsidRPr="00681253">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210718" w:rsidRPr="00681253" w:rsidRDefault="00210718" w:rsidP="00210718">
      <w:pPr>
        <w:ind w:firstLine="709"/>
        <w:jc w:val="both"/>
        <w:rPr>
          <w:sz w:val="28"/>
          <w:szCs w:val="21"/>
        </w:rPr>
      </w:pPr>
      <w:r w:rsidRPr="00681253">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210718" w:rsidRPr="00681253" w:rsidRDefault="00210718" w:rsidP="00210718">
      <w:pPr>
        <w:autoSpaceDE w:val="0"/>
        <w:autoSpaceDN w:val="0"/>
        <w:adjustRightInd w:val="0"/>
        <w:ind w:firstLine="709"/>
        <w:jc w:val="both"/>
        <w:rPr>
          <w:sz w:val="28"/>
          <w:szCs w:val="28"/>
        </w:rPr>
      </w:pPr>
      <w:r w:rsidRPr="00681253">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210718" w:rsidRPr="00681253" w:rsidRDefault="00210718" w:rsidP="00210718">
      <w:pPr>
        <w:autoSpaceDE w:val="0"/>
        <w:autoSpaceDN w:val="0"/>
        <w:adjustRightInd w:val="0"/>
        <w:ind w:firstLine="709"/>
        <w:jc w:val="both"/>
        <w:rPr>
          <w:sz w:val="28"/>
          <w:szCs w:val="28"/>
        </w:rPr>
      </w:pPr>
      <w:r w:rsidRPr="00681253">
        <w:rPr>
          <w:sz w:val="28"/>
          <w:szCs w:val="28"/>
        </w:rPr>
        <w:t>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210718" w:rsidRPr="00681253" w:rsidRDefault="00210718" w:rsidP="00210718">
      <w:pPr>
        <w:autoSpaceDE w:val="0"/>
        <w:autoSpaceDN w:val="0"/>
        <w:adjustRightInd w:val="0"/>
        <w:ind w:firstLine="709"/>
        <w:jc w:val="both"/>
        <w:rPr>
          <w:sz w:val="28"/>
          <w:szCs w:val="28"/>
        </w:rPr>
      </w:pPr>
      <w:r w:rsidRPr="00681253">
        <w:rPr>
          <w:sz w:val="28"/>
          <w:szCs w:val="28"/>
        </w:rPr>
        <w:t>а) задаток победителя аукциона – в течение 3 рабочих дней со дня подписания протокола аукциона;</w:t>
      </w:r>
    </w:p>
    <w:p w:rsidR="00210718" w:rsidRPr="00681253" w:rsidRDefault="00210718" w:rsidP="00210718">
      <w:pPr>
        <w:autoSpaceDE w:val="0"/>
        <w:autoSpaceDN w:val="0"/>
        <w:adjustRightInd w:val="0"/>
        <w:ind w:firstLine="709"/>
        <w:jc w:val="both"/>
        <w:rPr>
          <w:sz w:val="28"/>
          <w:szCs w:val="28"/>
        </w:rPr>
      </w:pPr>
      <w:r w:rsidRPr="00681253">
        <w:rPr>
          <w:sz w:val="28"/>
          <w:szCs w:val="28"/>
        </w:rPr>
        <w:t>б) доплата – в течение 3 рабочих дней со дня ее поступления на счет.</w:t>
      </w:r>
    </w:p>
    <w:p w:rsidR="00116635" w:rsidRPr="00681253" w:rsidRDefault="00210718" w:rsidP="00210718">
      <w:pPr>
        <w:autoSpaceDE w:val="0"/>
        <w:autoSpaceDN w:val="0"/>
        <w:adjustRightInd w:val="0"/>
        <w:ind w:firstLine="709"/>
        <w:jc w:val="both"/>
        <w:rPr>
          <w:sz w:val="28"/>
          <w:szCs w:val="28"/>
        </w:rPr>
      </w:pPr>
      <w:r w:rsidRPr="00681253">
        <w:rPr>
          <w:sz w:val="28"/>
          <w:szCs w:val="28"/>
        </w:rPr>
        <w:t>Доходы от проведения аукциона на право заключения договора подлежат зачислению на следующий счет</w:t>
      </w:r>
      <w:r w:rsidR="00116635" w:rsidRPr="00681253">
        <w:rPr>
          <w:sz w:val="28"/>
          <w:szCs w:val="28"/>
        </w:rPr>
        <w:t>:</w:t>
      </w:r>
    </w:p>
    <w:p w:rsidR="004C6780" w:rsidRPr="00681253" w:rsidRDefault="004C6780" w:rsidP="008A5729">
      <w:pPr>
        <w:autoSpaceDE w:val="0"/>
        <w:autoSpaceDN w:val="0"/>
        <w:adjustRightInd w:val="0"/>
        <w:spacing w:before="240"/>
        <w:ind w:firstLine="709"/>
        <w:jc w:val="both"/>
        <w:rPr>
          <w:sz w:val="28"/>
          <w:szCs w:val="28"/>
        </w:rPr>
      </w:pPr>
      <w:r w:rsidRPr="00681253">
        <w:rPr>
          <w:sz w:val="28"/>
          <w:szCs w:val="28"/>
        </w:rPr>
        <w:t>УФК по Мурманской области (</w:t>
      </w:r>
      <w:r w:rsidRPr="00681253">
        <w:rPr>
          <w:bCs/>
          <w:sz w:val="28"/>
          <w:szCs w:val="28"/>
        </w:rPr>
        <w:t>Баренцево-Беломорское территориальное управление Федерального агентства по рыболовству</w:t>
      </w:r>
      <w:r w:rsidRPr="00681253">
        <w:rPr>
          <w:sz w:val="28"/>
          <w:szCs w:val="28"/>
        </w:rPr>
        <w:t>)</w:t>
      </w:r>
    </w:p>
    <w:p w:rsidR="004C6780" w:rsidRPr="00681253" w:rsidRDefault="004C6780" w:rsidP="008A5729">
      <w:pPr>
        <w:autoSpaceDE w:val="0"/>
        <w:autoSpaceDN w:val="0"/>
        <w:adjustRightInd w:val="0"/>
        <w:ind w:firstLine="709"/>
        <w:rPr>
          <w:bCs/>
          <w:sz w:val="28"/>
          <w:szCs w:val="28"/>
        </w:rPr>
      </w:pPr>
      <w:r w:rsidRPr="00681253">
        <w:rPr>
          <w:bCs/>
          <w:sz w:val="28"/>
          <w:szCs w:val="28"/>
        </w:rPr>
        <w:t>ИНН 5190163962, КПП 519001001</w:t>
      </w:r>
    </w:p>
    <w:p w:rsidR="004C6780" w:rsidRPr="00681253" w:rsidRDefault="004C6780" w:rsidP="008A5729">
      <w:pPr>
        <w:autoSpaceDE w:val="0"/>
        <w:autoSpaceDN w:val="0"/>
        <w:adjustRightInd w:val="0"/>
        <w:ind w:firstLine="709"/>
        <w:rPr>
          <w:bCs/>
          <w:sz w:val="28"/>
          <w:szCs w:val="28"/>
        </w:rPr>
      </w:pPr>
      <w:r w:rsidRPr="00681253">
        <w:rPr>
          <w:sz w:val="28"/>
          <w:szCs w:val="28"/>
        </w:rPr>
        <w:t>Банк получателя</w:t>
      </w:r>
      <w:r w:rsidRPr="00681253">
        <w:rPr>
          <w:bCs/>
          <w:sz w:val="28"/>
          <w:szCs w:val="28"/>
        </w:rPr>
        <w:t xml:space="preserve"> Отделение Мурманск г.</w:t>
      </w:r>
      <w:r w:rsidR="00D77923" w:rsidRPr="00681253">
        <w:rPr>
          <w:bCs/>
          <w:sz w:val="28"/>
          <w:szCs w:val="28"/>
        </w:rPr>
        <w:t xml:space="preserve"> </w:t>
      </w:r>
      <w:r w:rsidRPr="00681253">
        <w:rPr>
          <w:bCs/>
          <w:sz w:val="28"/>
          <w:szCs w:val="28"/>
        </w:rPr>
        <w:t xml:space="preserve">Мурманск </w:t>
      </w:r>
    </w:p>
    <w:p w:rsidR="004C6780" w:rsidRPr="00681253" w:rsidRDefault="004C6780" w:rsidP="008A5729">
      <w:pPr>
        <w:autoSpaceDE w:val="0"/>
        <w:autoSpaceDN w:val="0"/>
        <w:adjustRightInd w:val="0"/>
        <w:ind w:firstLine="709"/>
        <w:rPr>
          <w:bCs/>
          <w:sz w:val="28"/>
          <w:szCs w:val="28"/>
        </w:rPr>
      </w:pPr>
      <w:r w:rsidRPr="00681253">
        <w:rPr>
          <w:bCs/>
          <w:sz w:val="28"/>
          <w:szCs w:val="28"/>
        </w:rPr>
        <w:t>БИК 044705001</w:t>
      </w:r>
    </w:p>
    <w:p w:rsidR="00FA3437" w:rsidRPr="00681253" w:rsidRDefault="004C6780" w:rsidP="008A5729">
      <w:pPr>
        <w:autoSpaceDE w:val="0"/>
        <w:autoSpaceDN w:val="0"/>
        <w:adjustRightInd w:val="0"/>
        <w:ind w:firstLine="709"/>
        <w:rPr>
          <w:bCs/>
          <w:sz w:val="28"/>
          <w:szCs w:val="28"/>
        </w:rPr>
      </w:pPr>
      <w:r w:rsidRPr="00681253">
        <w:rPr>
          <w:bCs/>
          <w:sz w:val="28"/>
          <w:szCs w:val="28"/>
        </w:rPr>
        <w:t>л/с 04491874070</w:t>
      </w:r>
    </w:p>
    <w:p w:rsidR="00FA3437" w:rsidRPr="00681253" w:rsidRDefault="00FA3437" w:rsidP="008A5729">
      <w:pPr>
        <w:autoSpaceDE w:val="0"/>
        <w:autoSpaceDN w:val="0"/>
        <w:adjustRightInd w:val="0"/>
        <w:ind w:firstLine="709"/>
        <w:rPr>
          <w:sz w:val="28"/>
          <w:szCs w:val="28"/>
        </w:rPr>
      </w:pPr>
      <w:proofErr w:type="spellStart"/>
      <w:r w:rsidRPr="00681253">
        <w:rPr>
          <w:sz w:val="28"/>
          <w:szCs w:val="28"/>
        </w:rPr>
        <w:t>р</w:t>
      </w:r>
      <w:proofErr w:type="spellEnd"/>
      <w:r w:rsidRPr="00681253">
        <w:rPr>
          <w:sz w:val="28"/>
          <w:szCs w:val="28"/>
        </w:rPr>
        <w:t>/</w:t>
      </w:r>
      <w:proofErr w:type="spellStart"/>
      <w:r w:rsidRPr="00681253">
        <w:rPr>
          <w:sz w:val="28"/>
          <w:szCs w:val="28"/>
        </w:rPr>
        <w:t>сч</w:t>
      </w:r>
      <w:proofErr w:type="spellEnd"/>
      <w:r w:rsidRPr="00681253">
        <w:rPr>
          <w:sz w:val="28"/>
          <w:szCs w:val="28"/>
        </w:rPr>
        <w:t xml:space="preserve"> 40101810000000010005</w:t>
      </w:r>
    </w:p>
    <w:p w:rsidR="00FA3437" w:rsidRPr="00681253" w:rsidRDefault="00FA3437" w:rsidP="008A5729">
      <w:pPr>
        <w:autoSpaceDE w:val="0"/>
        <w:autoSpaceDN w:val="0"/>
        <w:adjustRightInd w:val="0"/>
        <w:ind w:firstLine="709"/>
        <w:rPr>
          <w:sz w:val="28"/>
          <w:szCs w:val="28"/>
        </w:rPr>
      </w:pPr>
      <w:r w:rsidRPr="00681253">
        <w:rPr>
          <w:sz w:val="28"/>
          <w:szCs w:val="28"/>
        </w:rPr>
        <w:t>ОКТМО 47701000</w:t>
      </w:r>
    </w:p>
    <w:p w:rsidR="00FA3437" w:rsidRPr="00681253" w:rsidRDefault="004C6780" w:rsidP="008A5729">
      <w:pPr>
        <w:autoSpaceDE w:val="0"/>
        <w:autoSpaceDN w:val="0"/>
        <w:adjustRightInd w:val="0"/>
        <w:ind w:firstLine="709"/>
        <w:jc w:val="both"/>
        <w:rPr>
          <w:sz w:val="28"/>
          <w:szCs w:val="28"/>
        </w:rPr>
      </w:pPr>
      <w:r w:rsidRPr="00681253">
        <w:rPr>
          <w:sz w:val="28"/>
          <w:szCs w:val="28"/>
        </w:rPr>
        <w:t>КБК 07611705010016000180</w:t>
      </w:r>
    </w:p>
    <w:p w:rsidR="00543053" w:rsidRPr="00681253" w:rsidRDefault="00543053" w:rsidP="008A5729">
      <w:pPr>
        <w:autoSpaceDE w:val="0"/>
        <w:autoSpaceDN w:val="0"/>
        <w:adjustRightInd w:val="0"/>
        <w:ind w:firstLine="709"/>
        <w:jc w:val="both"/>
        <w:rPr>
          <w:sz w:val="28"/>
          <w:szCs w:val="28"/>
        </w:rPr>
      </w:pPr>
    </w:p>
    <w:p w:rsidR="00B034C6" w:rsidRPr="00681253" w:rsidRDefault="00B034C6" w:rsidP="008A5729">
      <w:pPr>
        <w:autoSpaceDE w:val="0"/>
        <w:autoSpaceDN w:val="0"/>
        <w:adjustRightInd w:val="0"/>
        <w:ind w:firstLine="709"/>
        <w:jc w:val="both"/>
        <w:rPr>
          <w:sz w:val="28"/>
          <w:szCs w:val="28"/>
        </w:rPr>
      </w:pPr>
    </w:p>
    <w:p w:rsidR="00B034C6" w:rsidRPr="00681253" w:rsidRDefault="00B034C6" w:rsidP="008A5729">
      <w:pPr>
        <w:autoSpaceDE w:val="0"/>
        <w:autoSpaceDN w:val="0"/>
        <w:adjustRightInd w:val="0"/>
        <w:ind w:firstLine="709"/>
        <w:jc w:val="both"/>
        <w:rPr>
          <w:sz w:val="28"/>
          <w:szCs w:val="28"/>
        </w:rPr>
      </w:pPr>
    </w:p>
    <w:p w:rsidR="00B034C6" w:rsidRPr="00681253" w:rsidRDefault="00B034C6" w:rsidP="008A5729">
      <w:pPr>
        <w:autoSpaceDE w:val="0"/>
        <w:autoSpaceDN w:val="0"/>
        <w:adjustRightInd w:val="0"/>
        <w:ind w:firstLine="709"/>
        <w:jc w:val="both"/>
        <w:rPr>
          <w:sz w:val="28"/>
          <w:szCs w:val="28"/>
        </w:rPr>
      </w:pPr>
    </w:p>
    <w:p w:rsidR="00B034C6" w:rsidRPr="00681253" w:rsidRDefault="00B034C6" w:rsidP="008A5729">
      <w:pPr>
        <w:autoSpaceDE w:val="0"/>
        <w:autoSpaceDN w:val="0"/>
        <w:adjustRightInd w:val="0"/>
        <w:ind w:firstLine="709"/>
        <w:jc w:val="both"/>
        <w:rPr>
          <w:sz w:val="28"/>
          <w:szCs w:val="28"/>
        </w:rPr>
      </w:pPr>
    </w:p>
    <w:p w:rsidR="00543053" w:rsidRPr="00681253" w:rsidRDefault="00543053" w:rsidP="008A5729">
      <w:pPr>
        <w:autoSpaceDE w:val="0"/>
        <w:autoSpaceDN w:val="0"/>
        <w:adjustRightInd w:val="0"/>
        <w:ind w:firstLine="709"/>
        <w:jc w:val="both"/>
        <w:rPr>
          <w:sz w:val="28"/>
          <w:szCs w:val="28"/>
        </w:rPr>
      </w:pPr>
    </w:p>
    <w:p w:rsidR="004768B6" w:rsidRPr="00681253" w:rsidRDefault="00116635" w:rsidP="003802B3">
      <w:pPr>
        <w:pStyle w:val="af1"/>
        <w:numPr>
          <w:ilvl w:val="0"/>
          <w:numId w:val="1"/>
        </w:numPr>
        <w:autoSpaceDE w:val="0"/>
        <w:autoSpaceDN w:val="0"/>
        <w:adjustRightInd w:val="0"/>
        <w:jc w:val="center"/>
        <w:rPr>
          <w:b/>
          <w:bCs/>
          <w:sz w:val="28"/>
          <w:szCs w:val="28"/>
        </w:rPr>
      </w:pPr>
      <w:r w:rsidRPr="00681253">
        <w:rPr>
          <w:b/>
          <w:bCs/>
          <w:sz w:val="28"/>
          <w:szCs w:val="28"/>
        </w:rPr>
        <w:t>Предмет договора</w:t>
      </w:r>
    </w:p>
    <w:p w:rsidR="00E12B8E" w:rsidRPr="00681253" w:rsidRDefault="00E12B8E" w:rsidP="008A5729">
      <w:pPr>
        <w:autoSpaceDE w:val="0"/>
        <w:autoSpaceDN w:val="0"/>
        <w:adjustRightInd w:val="0"/>
        <w:ind w:firstLine="709"/>
        <w:rPr>
          <w:bCs/>
          <w:sz w:val="28"/>
          <w:szCs w:val="28"/>
        </w:rPr>
      </w:pPr>
    </w:p>
    <w:p w:rsidR="00DF3FE2" w:rsidRPr="00681253" w:rsidRDefault="00210718" w:rsidP="00E7288D">
      <w:pPr>
        <w:autoSpaceDE w:val="0"/>
        <w:autoSpaceDN w:val="0"/>
        <w:adjustRightInd w:val="0"/>
        <w:ind w:firstLine="709"/>
        <w:jc w:val="both"/>
        <w:rPr>
          <w:sz w:val="28"/>
          <w:szCs w:val="28"/>
        </w:rPr>
      </w:pPr>
      <w:r w:rsidRPr="00681253">
        <w:rPr>
          <w:sz w:val="28"/>
          <w:szCs w:val="28"/>
        </w:rPr>
        <w:t xml:space="preserve">Предмет договора, включающий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681253">
        <w:rPr>
          <w:sz w:val="28"/>
          <w:szCs w:val="28"/>
        </w:rPr>
        <w:t>рыбохозяйственной</w:t>
      </w:r>
      <w:proofErr w:type="spellEnd"/>
      <w:r w:rsidRPr="00681253">
        <w:rPr>
          <w:sz w:val="28"/>
          <w:szCs w:val="28"/>
        </w:rPr>
        <w:t xml:space="preserve"> мелиорации и подлежат осуществлению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приложениях</w:t>
      </w:r>
      <w:r w:rsidR="00B034C6" w:rsidRPr="00681253">
        <w:rPr>
          <w:sz w:val="28"/>
          <w:szCs w:val="28"/>
        </w:rPr>
        <w:t xml:space="preserve"> </w:t>
      </w:r>
      <w:r w:rsidRPr="00681253">
        <w:rPr>
          <w:sz w:val="28"/>
          <w:szCs w:val="28"/>
        </w:rPr>
        <w:t xml:space="preserve">№ 2 – № </w:t>
      </w:r>
      <w:r w:rsidR="00723308" w:rsidRPr="00681253">
        <w:rPr>
          <w:sz w:val="28"/>
          <w:szCs w:val="28"/>
        </w:rPr>
        <w:t>4</w:t>
      </w:r>
      <w:r w:rsidRPr="00681253">
        <w:rPr>
          <w:sz w:val="28"/>
          <w:szCs w:val="28"/>
        </w:rPr>
        <w:t>.</w:t>
      </w:r>
    </w:p>
    <w:p w:rsidR="00167187" w:rsidRPr="00681253" w:rsidRDefault="00167187" w:rsidP="008A5729">
      <w:pPr>
        <w:jc w:val="both"/>
        <w:rPr>
          <w:sz w:val="28"/>
          <w:szCs w:val="28"/>
        </w:rPr>
        <w:sectPr w:rsidR="00167187" w:rsidRPr="00681253" w:rsidSect="005A6232">
          <w:pgSz w:w="11906" w:h="16838"/>
          <w:pgMar w:top="1134" w:right="567" w:bottom="1134" w:left="1134" w:header="709" w:footer="709" w:gutter="0"/>
          <w:pgNumType w:start="1"/>
          <w:cols w:space="708"/>
          <w:titlePg/>
          <w:docGrid w:linePitch="360"/>
        </w:sectPr>
      </w:pPr>
    </w:p>
    <w:p w:rsidR="00BA44A3" w:rsidRPr="00681253" w:rsidRDefault="003E5ED2" w:rsidP="008A5729">
      <w:pPr>
        <w:jc w:val="right"/>
        <w:rPr>
          <w:sz w:val="28"/>
          <w:szCs w:val="28"/>
        </w:rPr>
      </w:pPr>
      <w:r w:rsidRPr="00681253">
        <w:rPr>
          <w:sz w:val="28"/>
          <w:szCs w:val="28"/>
        </w:rPr>
        <w:t>Приложение № 1</w:t>
      </w:r>
    </w:p>
    <w:p w:rsidR="003E5ED2" w:rsidRPr="00681253" w:rsidRDefault="003E5ED2" w:rsidP="008A5729">
      <w:pPr>
        <w:jc w:val="center"/>
        <w:rPr>
          <w:sz w:val="28"/>
          <w:szCs w:val="28"/>
        </w:rPr>
      </w:pPr>
    </w:p>
    <w:p w:rsidR="0087776B" w:rsidRPr="00681253" w:rsidRDefault="0087776B" w:rsidP="0087776B">
      <w:pPr>
        <w:pStyle w:val="1"/>
        <w:spacing w:before="0" w:after="0"/>
        <w:jc w:val="center"/>
        <w:rPr>
          <w:rFonts w:ascii="Times New Roman" w:hAnsi="Times New Roman" w:cs="Times New Roman"/>
          <w:b w:val="0"/>
          <w:sz w:val="28"/>
        </w:rPr>
      </w:pPr>
      <w:bookmarkStart w:id="0" w:name="_Toc441565093"/>
      <w:r w:rsidRPr="00681253">
        <w:rPr>
          <w:rFonts w:ascii="Times New Roman" w:hAnsi="Times New Roman" w:cs="Times New Roman"/>
          <w:b w:val="0"/>
          <w:sz w:val="28"/>
        </w:rPr>
        <w:t>Сведения о рыбоводн</w:t>
      </w:r>
      <w:r w:rsidR="007E3AF0" w:rsidRPr="00681253">
        <w:rPr>
          <w:rFonts w:ascii="Times New Roman" w:hAnsi="Times New Roman" w:cs="Times New Roman"/>
          <w:b w:val="0"/>
          <w:sz w:val="28"/>
        </w:rPr>
        <w:t xml:space="preserve">ых </w:t>
      </w:r>
      <w:r w:rsidRPr="00681253">
        <w:rPr>
          <w:rFonts w:ascii="Times New Roman" w:hAnsi="Times New Roman" w:cs="Times New Roman"/>
          <w:b w:val="0"/>
          <w:sz w:val="28"/>
        </w:rPr>
        <w:t>участк</w:t>
      </w:r>
      <w:r w:rsidR="00800399" w:rsidRPr="00681253">
        <w:rPr>
          <w:rFonts w:ascii="Times New Roman" w:hAnsi="Times New Roman" w:cs="Times New Roman"/>
          <w:b w:val="0"/>
          <w:sz w:val="28"/>
        </w:rPr>
        <w:t>ах</w:t>
      </w:r>
      <w:r w:rsidRPr="00681253">
        <w:rPr>
          <w:rFonts w:ascii="Times New Roman" w:hAnsi="Times New Roman" w:cs="Times New Roman"/>
          <w:b w:val="0"/>
          <w:sz w:val="28"/>
        </w:rPr>
        <w:t>,</w:t>
      </w:r>
      <w:bookmarkEnd w:id="0"/>
    </w:p>
    <w:p w:rsidR="0087776B" w:rsidRPr="00681253" w:rsidRDefault="0087776B" w:rsidP="0087776B">
      <w:pPr>
        <w:pStyle w:val="1"/>
        <w:spacing w:before="0" w:after="0"/>
        <w:jc w:val="center"/>
        <w:rPr>
          <w:rFonts w:ascii="Times New Roman" w:hAnsi="Times New Roman" w:cs="Times New Roman"/>
          <w:b w:val="0"/>
          <w:sz w:val="28"/>
        </w:rPr>
      </w:pPr>
      <w:bookmarkStart w:id="1" w:name="_Toc441565094"/>
      <w:r w:rsidRPr="00681253">
        <w:rPr>
          <w:rFonts w:ascii="Times New Roman" w:hAnsi="Times New Roman" w:cs="Times New Roman"/>
          <w:b w:val="0"/>
          <w:sz w:val="28"/>
        </w:rPr>
        <w:t>в отношении котор</w:t>
      </w:r>
      <w:r w:rsidR="007E3AF0" w:rsidRPr="00681253">
        <w:rPr>
          <w:rFonts w:ascii="Times New Roman" w:hAnsi="Times New Roman" w:cs="Times New Roman"/>
          <w:b w:val="0"/>
          <w:sz w:val="28"/>
        </w:rPr>
        <w:t xml:space="preserve">ых </w:t>
      </w:r>
      <w:r w:rsidRPr="00681253">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1"/>
    </w:p>
    <w:p w:rsidR="0006604D" w:rsidRPr="00681253" w:rsidRDefault="0087776B" w:rsidP="0087776B">
      <w:pPr>
        <w:jc w:val="center"/>
        <w:rPr>
          <w:bCs/>
          <w:kern w:val="32"/>
          <w:sz w:val="28"/>
          <w:szCs w:val="28"/>
        </w:rPr>
      </w:pPr>
      <w:bookmarkStart w:id="2" w:name="_Toc441565095"/>
      <w:r w:rsidRPr="00681253">
        <w:rPr>
          <w:sz w:val="28"/>
        </w:rPr>
        <w:t>на территории Мурманской области</w:t>
      </w:r>
      <w:bookmarkEnd w:id="2"/>
      <w:r w:rsidR="0006604D" w:rsidRPr="00681253">
        <w:rPr>
          <w:bCs/>
          <w:kern w:val="32"/>
          <w:sz w:val="28"/>
          <w:szCs w:val="28"/>
        </w:rPr>
        <w:t xml:space="preserve"> </w:t>
      </w:r>
    </w:p>
    <w:p w:rsidR="00124B15" w:rsidRPr="00681253" w:rsidRDefault="00124B15" w:rsidP="008A5729">
      <w:pPr>
        <w:jc w:val="center"/>
        <w:rPr>
          <w:bCs/>
          <w:kern w:val="32"/>
          <w:sz w:val="28"/>
          <w:szCs w:val="28"/>
        </w:rPr>
      </w:pPr>
    </w:p>
    <w:tbl>
      <w:tblPr>
        <w:tblW w:w="15932" w:type="dxa"/>
        <w:tblInd w:w="70"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512929" w:rsidRPr="00681253" w:rsidTr="000256F0">
        <w:trPr>
          <w:cantSplit/>
          <w:trHeight w:val="260"/>
          <w:tblHeader/>
        </w:trPr>
        <w:tc>
          <w:tcPr>
            <w:tcW w:w="596"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 лота</w:t>
            </w:r>
          </w:p>
        </w:tc>
        <w:tc>
          <w:tcPr>
            <w:tcW w:w="2240"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Номер, наименование и местоположение рыбоводного участка</w:t>
            </w:r>
          </w:p>
        </w:tc>
        <w:tc>
          <w:tcPr>
            <w:tcW w:w="9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Площадь, га</w:t>
            </w:r>
          </w:p>
        </w:tc>
        <w:tc>
          <w:tcPr>
            <w:tcW w:w="2979" w:type="dxa"/>
            <w:vAlign w:val="center"/>
          </w:tcPr>
          <w:p w:rsidR="00512929" w:rsidRPr="00681253" w:rsidRDefault="00512929" w:rsidP="000256F0">
            <w:pPr>
              <w:pStyle w:val="ConsPlusCell"/>
              <w:jc w:val="center"/>
              <w:rPr>
                <w:rFonts w:ascii="Times New Roman" w:hAnsi="Times New Roman" w:cs="Times New Roman"/>
                <w:vertAlign w:val="superscript"/>
              </w:rPr>
            </w:pPr>
            <w:r w:rsidRPr="00681253">
              <w:rPr>
                <w:rFonts w:ascii="Times New Roman" w:hAnsi="Times New Roman" w:cs="Times New Roman"/>
              </w:rPr>
              <w:t>Границы, координаты рыбоводного участка</w:t>
            </w:r>
          </w:p>
        </w:tc>
        <w:tc>
          <w:tcPr>
            <w:tcW w:w="28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 xml:space="preserve">Описание границы </w:t>
            </w:r>
          </w:p>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рыбоводного участка</w:t>
            </w:r>
          </w:p>
        </w:tc>
        <w:tc>
          <w:tcPr>
            <w:tcW w:w="1057"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Система координат</w:t>
            </w:r>
          </w:p>
        </w:tc>
        <w:tc>
          <w:tcPr>
            <w:tcW w:w="1778"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Ограничения использования рыбоводного участка</w:t>
            </w:r>
          </w:p>
        </w:tc>
        <w:tc>
          <w:tcPr>
            <w:tcW w:w="1670" w:type="dxa"/>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Вид товарной аквакультуры (товарного рыбоводства)</w:t>
            </w:r>
          </w:p>
        </w:tc>
        <w:tc>
          <w:tcPr>
            <w:tcW w:w="1732"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Вид водопользования</w:t>
            </w:r>
          </w:p>
        </w:tc>
      </w:tr>
      <w:tr w:rsidR="00512929" w:rsidRPr="00681253" w:rsidTr="000256F0">
        <w:trPr>
          <w:cantSplit/>
          <w:trHeight w:val="1810"/>
        </w:trPr>
        <w:tc>
          <w:tcPr>
            <w:tcW w:w="596"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1</w:t>
            </w:r>
          </w:p>
        </w:tc>
        <w:tc>
          <w:tcPr>
            <w:tcW w:w="2240" w:type="dxa"/>
            <w:vAlign w:val="center"/>
          </w:tcPr>
          <w:p w:rsidR="00512929" w:rsidRPr="00681253" w:rsidRDefault="00512929" w:rsidP="000256F0">
            <w:pPr>
              <w:rPr>
                <w:sz w:val="20"/>
                <w:szCs w:val="20"/>
              </w:rPr>
            </w:pPr>
            <w:r w:rsidRPr="00681253">
              <w:rPr>
                <w:sz w:val="20"/>
                <w:szCs w:val="20"/>
              </w:rPr>
              <w:t xml:space="preserve">№ 8.4: акватория Кандалакшского залива, в районе о. Большой </w:t>
            </w:r>
            <w:proofErr w:type="spellStart"/>
            <w:r w:rsidRPr="00681253">
              <w:rPr>
                <w:sz w:val="20"/>
                <w:szCs w:val="20"/>
              </w:rPr>
              <w:t>Лупчостров</w:t>
            </w:r>
            <w:proofErr w:type="spellEnd"/>
            <w:r w:rsidRPr="00681253">
              <w:rPr>
                <w:sz w:val="20"/>
                <w:szCs w:val="20"/>
              </w:rPr>
              <w:t>, Белое море</w:t>
            </w:r>
            <w:r w:rsidRPr="00681253">
              <w:rPr>
                <w:rStyle w:val="af4"/>
                <w:sz w:val="20"/>
                <w:szCs w:val="20"/>
              </w:rPr>
              <w:footnoteReference w:id="1"/>
            </w:r>
          </w:p>
        </w:tc>
        <w:tc>
          <w:tcPr>
            <w:tcW w:w="9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10,77</w:t>
            </w:r>
          </w:p>
        </w:tc>
        <w:tc>
          <w:tcPr>
            <w:tcW w:w="2979" w:type="dxa"/>
            <w:vAlign w:val="center"/>
          </w:tcPr>
          <w:p w:rsidR="00512929" w:rsidRPr="00681253" w:rsidRDefault="00512929" w:rsidP="000256F0">
            <w:pPr>
              <w:rPr>
                <w:sz w:val="20"/>
              </w:rPr>
            </w:pPr>
            <w:r w:rsidRPr="00681253">
              <w:rPr>
                <w:sz w:val="20"/>
                <w:szCs w:val="22"/>
              </w:rPr>
              <w:t>Ш = 67°09′05.1″, Д = 32°20′39.9″</w:t>
            </w:r>
          </w:p>
          <w:p w:rsidR="00512929" w:rsidRPr="00681253" w:rsidRDefault="00512929" w:rsidP="000256F0">
            <w:pPr>
              <w:rPr>
                <w:sz w:val="20"/>
              </w:rPr>
            </w:pPr>
            <w:r w:rsidRPr="00681253">
              <w:rPr>
                <w:sz w:val="20"/>
                <w:szCs w:val="22"/>
              </w:rPr>
              <w:t>Ш = 67°09′06.5″, Д = 32°21′08.3″</w:t>
            </w:r>
          </w:p>
          <w:p w:rsidR="00512929" w:rsidRPr="00681253" w:rsidRDefault="00512929" w:rsidP="000256F0">
            <w:pPr>
              <w:rPr>
                <w:sz w:val="20"/>
              </w:rPr>
            </w:pPr>
            <w:r w:rsidRPr="00681253">
              <w:rPr>
                <w:sz w:val="20"/>
                <w:szCs w:val="22"/>
              </w:rPr>
              <w:t>Ш = 67°08′56.1″, Д = 32°21′12.6″</w:t>
            </w:r>
          </w:p>
          <w:p w:rsidR="00512929" w:rsidRPr="00681253" w:rsidRDefault="00512929" w:rsidP="000256F0">
            <w:pPr>
              <w:rPr>
                <w:sz w:val="20"/>
                <w:szCs w:val="20"/>
              </w:rPr>
            </w:pPr>
            <w:r w:rsidRPr="00681253">
              <w:rPr>
                <w:sz w:val="20"/>
                <w:szCs w:val="22"/>
              </w:rPr>
              <w:t>Ш = 67°08′52.8″, Д = 32°20′51.9″</w:t>
            </w:r>
          </w:p>
        </w:tc>
        <w:tc>
          <w:tcPr>
            <w:tcW w:w="2890" w:type="dxa"/>
            <w:vAlign w:val="center"/>
          </w:tcPr>
          <w:p w:rsidR="00512929" w:rsidRPr="00681253" w:rsidRDefault="00512929" w:rsidP="000256F0">
            <w:pPr>
              <w:autoSpaceDE w:val="0"/>
              <w:autoSpaceDN w:val="0"/>
              <w:adjustRightInd w:val="0"/>
              <w:rPr>
                <w:sz w:val="20"/>
                <w:szCs w:val="20"/>
              </w:rPr>
            </w:pPr>
            <w:r w:rsidRPr="00681253">
              <w:rPr>
                <w:sz w:val="20"/>
                <w:szCs w:val="20"/>
              </w:rPr>
              <w:t>соединение точек № 1, № 2 и  № 3 – по акватории водного объекта, № 3 и № 4 - по береговой линии, № 4 и № 1 - по акватории водного объекта. Точки № 1, № 2, № 3 и № 4 находятся на береговой линии.</w:t>
            </w:r>
          </w:p>
        </w:tc>
        <w:tc>
          <w:tcPr>
            <w:tcW w:w="1057" w:type="dxa"/>
            <w:vAlign w:val="center"/>
          </w:tcPr>
          <w:p w:rsidR="00512929" w:rsidRPr="00681253" w:rsidRDefault="00512929" w:rsidP="000256F0">
            <w:pPr>
              <w:autoSpaceDE w:val="0"/>
              <w:autoSpaceDN w:val="0"/>
              <w:adjustRightInd w:val="0"/>
              <w:jc w:val="center"/>
              <w:rPr>
                <w:bCs/>
                <w:sz w:val="20"/>
                <w:szCs w:val="20"/>
              </w:rPr>
            </w:pPr>
            <w:r w:rsidRPr="00681253">
              <w:rPr>
                <w:bCs/>
                <w:sz w:val="20"/>
                <w:szCs w:val="20"/>
              </w:rPr>
              <w:t>WGS-84</w:t>
            </w:r>
          </w:p>
        </w:tc>
        <w:tc>
          <w:tcPr>
            <w:tcW w:w="1778" w:type="dxa"/>
            <w:vAlign w:val="center"/>
          </w:tcPr>
          <w:p w:rsidR="00512929" w:rsidRPr="00681253" w:rsidRDefault="00512929" w:rsidP="000256F0">
            <w:pPr>
              <w:autoSpaceDE w:val="0"/>
              <w:autoSpaceDN w:val="0"/>
              <w:adjustRightInd w:val="0"/>
              <w:jc w:val="center"/>
              <w:rPr>
                <w:bCs/>
                <w:sz w:val="20"/>
                <w:szCs w:val="20"/>
              </w:rPr>
            </w:pPr>
            <w:r w:rsidRPr="00681253">
              <w:rPr>
                <w:sz w:val="20"/>
                <w:szCs w:val="20"/>
              </w:rPr>
              <w:t xml:space="preserve">Устанавливаются в соответствии с законодательством РФ </w:t>
            </w:r>
          </w:p>
        </w:tc>
        <w:tc>
          <w:tcPr>
            <w:tcW w:w="1670"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 xml:space="preserve">Индустриальная / пастбищная </w:t>
            </w:r>
          </w:p>
        </w:tc>
        <w:tc>
          <w:tcPr>
            <w:tcW w:w="1732"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 xml:space="preserve">Совместное водопользование без забора (изъятия) водных ресурсов из водных объектов </w:t>
            </w:r>
          </w:p>
        </w:tc>
      </w:tr>
      <w:tr w:rsidR="00512929" w:rsidRPr="00681253" w:rsidTr="00512929">
        <w:trPr>
          <w:cantSplit/>
          <w:trHeight w:val="1066"/>
        </w:trPr>
        <w:tc>
          <w:tcPr>
            <w:tcW w:w="596"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2</w:t>
            </w:r>
          </w:p>
        </w:tc>
        <w:tc>
          <w:tcPr>
            <w:tcW w:w="2240" w:type="dxa"/>
            <w:vAlign w:val="center"/>
          </w:tcPr>
          <w:p w:rsidR="00512929" w:rsidRPr="00681253" w:rsidRDefault="00512929" w:rsidP="000256F0">
            <w:pPr>
              <w:rPr>
                <w:sz w:val="20"/>
                <w:szCs w:val="20"/>
              </w:rPr>
            </w:pPr>
            <w:r w:rsidRPr="00681253">
              <w:rPr>
                <w:sz w:val="20"/>
                <w:szCs w:val="20"/>
              </w:rPr>
              <w:t>№ 8.1: акватория озера Медвежье</w:t>
            </w:r>
            <w:r w:rsidRPr="00681253">
              <w:rPr>
                <w:rStyle w:val="af4"/>
                <w:sz w:val="20"/>
                <w:szCs w:val="20"/>
              </w:rPr>
              <w:t>1</w:t>
            </w:r>
          </w:p>
        </w:tc>
        <w:tc>
          <w:tcPr>
            <w:tcW w:w="9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11,90</w:t>
            </w:r>
          </w:p>
        </w:tc>
        <w:tc>
          <w:tcPr>
            <w:tcW w:w="2979" w:type="dxa"/>
            <w:vAlign w:val="center"/>
          </w:tcPr>
          <w:p w:rsidR="00512929" w:rsidRPr="00681253" w:rsidRDefault="00512929" w:rsidP="000256F0">
            <w:pPr>
              <w:rPr>
                <w:sz w:val="20"/>
              </w:rPr>
            </w:pPr>
            <w:r w:rsidRPr="00681253">
              <w:rPr>
                <w:sz w:val="20"/>
                <w:szCs w:val="22"/>
              </w:rPr>
              <w:t>Ш = 69°12'14,6'', Д = 33°35' 39,1''</w:t>
            </w:r>
          </w:p>
          <w:p w:rsidR="00512929" w:rsidRPr="00681253" w:rsidRDefault="00512929" w:rsidP="000256F0">
            <w:pPr>
              <w:rPr>
                <w:sz w:val="20"/>
              </w:rPr>
            </w:pPr>
            <w:r w:rsidRPr="00681253">
              <w:rPr>
                <w:sz w:val="20"/>
                <w:szCs w:val="22"/>
              </w:rPr>
              <w:t>Ш = 69°12'14,8'', Д = 33°35' 52,3''</w:t>
            </w:r>
          </w:p>
          <w:p w:rsidR="00512929" w:rsidRPr="00681253" w:rsidRDefault="00512929" w:rsidP="000256F0">
            <w:pPr>
              <w:rPr>
                <w:sz w:val="20"/>
              </w:rPr>
            </w:pPr>
            <w:r w:rsidRPr="00681253">
              <w:rPr>
                <w:sz w:val="20"/>
                <w:szCs w:val="22"/>
              </w:rPr>
              <w:t>Ш = 69°12'11,1'', Д = 33°37' 05,8''</w:t>
            </w:r>
          </w:p>
          <w:p w:rsidR="00512929" w:rsidRPr="00681253" w:rsidRDefault="00512929" w:rsidP="000256F0">
            <w:pPr>
              <w:rPr>
                <w:sz w:val="20"/>
              </w:rPr>
            </w:pPr>
            <w:r w:rsidRPr="00681253">
              <w:rPr>
                <w:sz w:val="20"/>
                <w:szCs w:val="22"/>
              </w:rPr>
              <w:t>Ш = 69°12'13,0'', Д = 33°37' 13,8''</w:t>
            </w:r>
          </w:p>
          <w:p w:rsidR="00512929" w:rsidRPr="00681253" w:rsidRDefault="00512929" w:rsidP="000256F0">
            <w:pPr>
              <w:rPr>
                <w:sz w:val="20"/>
              </w:rPr>
            </w:pPr>
            <w:r w:rsidRPr="00681253">
              <w:rPr>
                <w:sz w:val="20"/>
                <w:szCs w:val="22"/>
              </w:rPr>
              <w:t>Ш = 69°12'18,9'', Д = 33°36' 42,0''</w:t>
            </w:r>
          </w:p>
          <w:p w:rsidR="00512929" w:rsidRPr="00681253" w:rsidRDefault="00512929" w:rsidP="000256F0">
            <w:pPr>
              <w:rPr>
                <w:sz w:val="20"/>
                <w:szCs w:val="22"/>
              </w:rPr>
            </w:pPr>
            <w:r w:rsidRPr="00681253">
              <w:rPr>
                <w:sz w:val="20"/>
                <w:szCs w:val="22"/>
              </w:rPr>
              <w:t>Ш = 69°12'15,7'', Д = 33°35' 38,0''</w:t>
            </w:r>
          </w:p>
        </w:tc>
        <w:tc>
          <w:tcPr>
            <w:tcW w:w="2890" w:type="dxa"/>
            <w:vAlign w:val="center"/>
          </w:tcPr>
          <w:p w:rsidR="00512929" w:rsidRPr="00681253" w:rsidRDefault="00512929" w:rsidP="000256F0">
            <w:pPr>
              <w:autoSpaceDE w:val="0"/>
              <w:autoSpaceDN w:val="0"/>
              <w:adjustRightInd w:val="0"/>
              <w:rPr>
                <w:sz w:val="20"/>
                <w:szCs w:val="20"/>
              </w:rPr>
            </w:pPr>
            <w:r w:rsidRPr="00681253">
              <w:rPr>
                <w:sz w:val="20"/>
                <w:szCs w:val="20"/>
              </w:rPr>
              <w:t>соединение точек № 1 и № 2 - по береговой черте, точек № 2, № 3, № 4, № 5, № 6 и № 1 - по акватории водного объекта</w:t>
            </w:r>
          </w:p>
        </w:tc>
        <w:tc>
          <w:tcPr>
            <w:tcW w:w="1057" w:type="dxa"/>
            <w:vAlign w:val="center"/>
          </w:tcPr>
          <w:p w:rsidR="00512929" w:rsidRPr="00681253" w:rsidRDefault="00512929" w:rsidP="000256F0">
            <w:pPr>
              <w:autoSpaceDE w:val="0"/>
              <w:autoSpaceDN w:val="0"/>
              <w:adjustRightInd w:val="0"/>
              <w:jc w:val="center"/>
              <w:rPr>
                <w:bCs/>
                <w:sz w:val="20"/>
                <w:szCs w:val="20"/>
              </w:rPr>
            </w:pPr>
            <w:r w:rsidRPr="00681253">
              <w:rPr>
                <w:bCs/>
                <w:sz w:val="20"/>
                <w:szCs w:val="20"/>
              </w:rPr>
              <w:t>WGS-84</w:t>
            </w:r>
          </w:p>
        </w:tc>
        <w:tc>
          <w:tcPr>
            <w:tcW w:w="1778" w:type="dxa"/>
            <w:vAlign w:val="center"/>
          </w:tcPr>
          <w:p w:rsidR="00512929" w:rsidRPr="00681253" w:rsidRDefault="00512929" w:rsidP="000256F0">
            <w:pPr>
              <w:autoSpaceDE w:val="0"/>
              <w:autoSpaceDN w:val="0"/>
              <w:adjustRightInd w:val="0"/>
              <w:jc w:val="center"/>
              <w:rPr>
                <w:bCs/>
                <w:sz w:val="20"/>
                <w:szCs w:val="20"/>
              </w:rPr>
            </w:pPr>
            <w:r w:rsidRPr="00681253">
              <w:rPr>
                <w:sz w:val="20"/>
                <w:szCs w:val="20"/>
              </w:rPr>
              <w:t xml:space="preserve">Устанавливаются в соответствии с законодательством РФ </w:t>
            </w:r>
          </w:p>
        </w:tc>
        <w:tc>
          <w:tcPr>
            <w:tcW w:w="1670"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Индустриальная</w:t>
            </w:r>
          </w:p>
        </w:tc>
        <w:tc>
          <w:tcPr>
            <w:tcW w:w="1732"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 xml:space="preserve">Совместное водопользование без забора (изъятия) водных ресурсов из водных объектов </w:t>
            </w:r>
          </w:p>
        </w:tc>
      </w:tr>
      <w:tr w:rsidR="00512929" w:rsidRPr="00681253" w:rsidTr="00512929">
        <w:trPr>
          <w:cantSplit/>
          <w:trHeight w:val="1369"/>
        </w:trPr>
        <w:tc>
          <w:tcPr>
            <w:tcW w:w="596"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3</w:t>
            </w:r>
          </w:p>
        </w:tc>
        <w:tc>
          <w:tcPr>
            <w:tcW w:w="2240" w:type="dxa"/>
            <w:vAlign w:val="center"/>
          </w:tcPr>
          <w:p w:rsidR="00512929" w:rsidRPr="00681253" w:rsidRDefault="00512929" w:rsidP="000256F0">
            <w:pPr>
              <w:rPr>
                <w:sz w:val="20"/>
                <w:szCs w:val="20"/>
              </w:rPr>
            </w:pPr>
            <w:r w:rsidRPr="00681253">
              <w:rPr>
                <w:sz w:val="20"/>
                <w:szCs w:val="20"/>
              </w:rPr>
              <w:t>№ 8.2: акватория озера Большая Имандра</w:t>
            </w:r>
            <w:r w:rsidRPr="00681253">
              <w:rPr>
                <w:rStyle w:val="af4"/>
                <w:sz w:val="20"/>
                <w:szCs w:val="20"/>
              </w:rPr>
              <w:t>1</w:t>
            </w:r>
          </w:p>
        </w:tc>
        <w:tc>
          <w:tcPr>
            <w:tcW w:w="9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56,09</w:t>
            </w:r>
          </w:p>
        </w:tc>
        <w:tc>
          <w:tcPr>
            <w:tcW w:w="2979" w:type="dxa"/>
            <w:vAlign w:val="center"/>
          </w:tcPr>
          <w:p w:rsidR="00512929" w:rsidRPr="00681253" w:rsidRDefault="00512929" w:rsidP="000256F0">
            <w:pPr>
              <w:jc w:val="center"/>
              <w:rPr>
                <w:sz w:val="20"/>
              </w:rPr>
            </w:pPr>
            <w:r w:rsidRPr="00681253">
              <w:rPr>
                <w:sz w:val="20"/>
                <w:szCs w:val="22"/>
              </w:rPr>
              <w:t>Ш = 67º54´50,3", Д = 33º4´44,4"</w:t>
            </w:r>
          </w:p>
          <w:p w:rsidR="00512929" w:rsidRPr="00681253" w:rsidRDefault="00512929" w:rsidP="000256F0">
            <w:pPr>
              <w:jc w:val="center"/>
              <w:rPr>
                <w:sz w:val="20"/>
              </w:rPr>
            </w:pPr>
            <w:r w:rsidRPr="00681253">
              <w:rPr>
                <w:sz w:val="20"/>
                <w:szCs w:val="22"/>
              </w:rPr>
              <w:t>Ш = 67º54´51,4", Д = 33º5´4,2"</w:t>
            </w:r>
          </w:p>
          <w:p w:rsidR="00512929" w:rsidRPr="00681253" w:rsidRDefault="00512929" w:rsidP="000256F0">
            <w:pPr>
              <w:jc w:val="center"/>
              <w:rPr>
                <w:sz w:val="20"/>
              </w:rPr>
            </w:pPr>
            <w:r w:rsidRPr="00681253">
              <w:rPr>
                <w:sz w:val="20"/>
                <w:szCs w:val="22"/>
              </w:rPr>
              <w:t>Ш = 67º54´42,8", Д = 33º5´20,2"</w:t>
            </w:r>
          </w:p>
          <w:p w:rsidR="00512929" w:rsidRPr="00681253" w:rsidRDefault="00512929" w:rsidP="000256F0">
            <w:pPr>
              <w:jc w:val="center"/>
              <w:rPr>
                <w:sz w:val="20"/>
              </w:rPr>
            </w:pPr>
            <w:r w:rsidRPr="00681253">
              <w:rPr>
                <w:sz w:val="20"/>
                <w:szCs w:val="22"/>
              </w:rPr>
              <w:t>Ш = 67º54´17", Д = 33º5´7,9"</w:t>
            </w:r>
          </w:p>
          <w:p w:rsidR="00512929" w:rsidRPr="00681253" w:rsidRDefault="00512929" w:rsidP="000256F0">
            <w:pPr>
              <w:jc w:val="center"/>
              <w:rPr>
                <w:sz w:val="20"/>
              </w:rPr>
            </w:pPr>
            <w:r w:rsidRPr="00681253">
              <w:rPr>
                <w:sz w:val="20"/>
                <w:szCs w:val="22"/>
              </w:rPr>
              <w:t>Ш = 67º54´21", Д = 33º4´7,9"</w:t>
            </w:r>
          </w:p>
        </w:tc>
        <w:tc>
          <w:tcPr>
            <w:tcW w:w="2890" w:type="dxa"/>
            <w:vAlign w:val="center"/>
          </w:tcPr>
          <w:p w:rsidR="00512929" w:rsidRPr="00681253" w:rsidRDefault="00512929" w:rsidP="000256F0">
            <w:pPr>
              <w:autoSpaceDE w:val="0"/>
              <w:autoSpaceDN w:val="0"/>
              <w:adjustRightInd w:val="0"/>
              <w:rPr>
                <w:sz w:val="20"/>
                <w:szCs w:val="20"/>
              </w:rPr>
            </w:pPr>
            <w:r w:rsidRPr="00681253">
              <w:rPr>
                <w:sz w:val="20"/>
                <w:szCs w:val="20"/>
              </w:rPr>
              <w:t>соединение точек № 1, № 2,           № 3, № 4, № 5 и № 1 по акватории водного объекта</w:t>
            </w:r>
          </w:p>
        </w:tc>
        <w:tc>
          <w:tcPr>
            <w:tcW w:w="1057" w:type="dxa"/>
            <w:vAlign w:val="center"/>
          </w:tcPr>
          <w:p w:rsidR="00512929" w:rsidRPr="00681253" w:rsidRDefault="00512929" w:rsidP="000256F0">
            <w:pPr>
              <w:autoSpaceDE w:val="0"/>
              <w:autoSpaceDN w:val="0"/>
              <w:adjustRightInd w:val="0"/>
              <w:jc w:val="center"/>
              <w:rPr>
                <w:bCs/>
                <w:sz w:val="20"/>
                <w:szCs w:val="20"/>
              </w:rPr>
            </w:pPr>
            <w:r w:rsidRPr="00681253">
              <w:rPr>
                <w:bCs/>
                <w:sz w:val="20"/>
                <w:szCs w:val="20"/>
              </w:rPr>
              <w:t>WGS-84</w:t>
            </w:r>
          </w:p>
        </w:tc>
        <w:tc>
          <w:tcPr>
            <w:tcW w:w="1778" w:type="dxa"/>
            <w:vAlign w:val="center"/>
          </w:tcPr>
          <w:p w:rsidR="00512929" w:rsidRPr="00681253" w:rsidRDefault="00512929" w:rsidP="000256F0">
            <w:pPr>
              <w:autoSpaceDE w:val="0"/>
              <w:autoSpaceDN w:val="0"/>
              <w:adjustRightInd w:val="0"/>
              <w:jc w:val="center"/>
              <w:rPr>
                <w:bCs/>
                <w:sz w:val="20"/>
                <w:szCs w:val="20"/>
              </w:rPr>
            </w:pPr>
            <w:r w:rsidRPr="00681253">
              <w:rPr>
                <w:sz w:val="20"/>
                <w:szCs w:val="20"/>
              </w:rPr>
              <w:t xml:space="preserve">Устанавливаются в соответствии с законодательством РФ </w:t>
            </w:r>
          </w:p>
        </w:tc>
        <w:tc>
          <w:tcPr>
            <w:tcW w:w="1670"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Индустриальная</w:t>
            </w:r>
          </w:p>
        </w:tc>
        <w:tc>
          <w:tcPr>
            <w:tcW w:w="1732"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 xml:space="preserve">Совместное водопользование без забора (изъятия) водных ресурсов из водных объектов </w:t>
            </w:r>
          </w:p>
        </w:tc>
      </w:tr>
      <w:tr w:rsidR="00512929" w:rsidRPr="00681253" w:rsidTr="00512929">
        <w:trPr>
          <w:cantSplit/>
          <w:trHeight w:val="1248"/>
        </w:trPr>
        <w:tc>
          <w:tcPr>
            <w:tcW w:w="596"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4</w:t>
            </w:r>
          </w:p>
        </w:tc>
        <w:tc>
          <w:tcPr>
            <w:tcW w:w="2240" w:type="dxa"/>
            <w:vAlign w:val="center"/>
          </w:tcPr>
          <w:p w:rsidR="00512929" w:rsidRPr="00681253" w:rsidRDefault="00512929" w:rsidP="000256F0">
            <w:pPr>
              <w:rPr>
                <w:sz w:val="20"/>
                <w:szCs w:val="20"/>
              </w:rPr>
            </w:pPr>
            <w:r w:rsidRPr="00681253">
              <w:rPr>
                <w:sz w:val="20"/>
                <w:szCs w:val="20"/>
              </w:rPr>
              <w:t xml:space="preserve">№ 8.3: акватория губы </w:t>
            </w:r>
            <w:proofErr w:type="spellStart"/>
            <w:r w:rsidRPr="00681253">
              <w:rPr>
                <w:sz w:val="20"/>
                <w:szCs w:val="20"/>
              </w:rPr>
              <w:t>Мончегуба</w:t>
            </w:r>
            <w:proofErr w:type="spellEnd"/>
            <w:r w:rsidRPr="00681253">
              <w:rPr>
                <w:sz w:val="20"/>
                <w:szCs w:val="20"/>
              </w:rPr>
              <w:t xml:space="preserve"> озера Большая Имандра</w:t>
            </w:r>
            <w:r w:rsidRPr="00681253">
              <w:rPr>
                <w:rStyle w:val="af4"/>
                <w:sz w:val="20"/>
                <w:szCs w:val="20"/>
              </w:rPr>
              <w:t>1</w:t>
            </w:r>
          </w:p>
        </w:tc>
        <w:tc>
          <w:tcPr>
            <w:tcW w:w="990" w:type="dxa"/>
            <w:vAlign w:val="center"/>
          </w:tcPr>
          <w:p w:rsidR="00512929" w:rsidRPr="00681253" w:rsidRDefault="00512929" w:rsidP="000256F0">
            <w:pPr>
              <w:pStyle w:val="ConsPlusCell"/>
              <w:jc w:val="center"/>
              <w:rPr>
                <w:rFonts w:ascii="Times New Roman" w:hAnsi="Times New Roman" w:cs="Times New Roman"/>
              </w:rPr>
            </w:pPr>
            <w:r w:rsidRPr="00681253">
              <w:rPr>
                <w:rFonts w:ascii="Times New Roman" w:hAnsi="Times New Roman" w:cs="Times New Roman"/>
              </w:rPr>
              <w:t>43,86</w:t>
            </w:r>
          </w:p>
        </w:tc>
        <w:tc>
          <w:tcPr>
            <w:tcW w:w="2979" w:type="dxa"/>
            <w:vAlign w:val="center"/>
          </w:tcPr>
          <w:p w:rsidR="00512929" w:rsidRPr="00681253" w:rsidRDefault="00512929" w:rsidP="000256F0">
            <w:pPr>
              <w:jc w:val="center"/>
              <w:rPr>
                <w:sz w:val="20"/>
              </w:rPr>
            </w:pPr>
            <w:r w:rsidRPr="00681253">
              <w:rPr>
                <w:sz w:val="20"/>
                <w:szCs w:val="22"/>
              </w:rPr>
              <w:t>Ш = 67º55´32", Д = 33º02´55"</w:t>
            </w:r>
          </w:p>
          <w:p w:rsidR="00512929" w:rsidRPr="00681253" w:rsidRDefault="00512929" w:rsidP="000256F0">
            <w:pPr>
              <w:jc w:val="center"/>
              <w:rPr>
                <w:sz w:val="20"/>
              </w:rPr>
            </w:pPr>
            <w:r w:rsidRPr="00681253">
              <w:rPr>
                <w:sz w:val="20"/>
                <w:szCs w:val="22"/>
              </w:rPr>
              <w:t>Ш = 67º55´29,8", Д = 33º03´38,3"</w:t>
            </w:r>
          </w:p>
          <w:p w:rsidR="00512929" w:rsidRPr="00681253" w:rsidRDefault="00512929" w:rsidP="000256F0">
            <w:pPr>
              <w:jc w:val="center"/>
              <w:rPr>
                <w:sz w:val="20"/>
              </w:rPr>
            </w:pPr>
            <w:r w:rsidRPr="00681253">
              <w:rPr>
                <w:sz w:val="20"/>
                <w:szCs w:val="22"/>
              </w:rPr>
              <w:t>Ш = 67º55´12,8", Д = 33º03´53,7"</w:t>
            </w:r>
          </w:p>
          <w:p w:rsidR="00512929" w:rsidRPr="00681253" w:rsidRDefault="00512929" w:rsidP="000256F0">
            <w:pPr>
              <w:jc w:val="center"/>
              <w:rPr>
                <w:sz w:val="20"/>
              </w:rPr>
            </w:pPr>
            <w:r w:rsidRPr="00681253">
              <w:rPr>
                <w:sz w:val="20"/>
                <w:szCs w:val="22"/>
              </w:rPr>
              <w:t>Ш = 67º54´51,4", Д = 33º03´29"</w:t>
            </w:r>
          </w:p>
        </w:tc>
        <w:tc>
          <w:tcPr>
            <w:tcW w:w="2890" w:type="dxa"/>
            <w:vAlign w:val="center"/>
          </w:tcPr>
          <w:p w:rsidR="00512929" w:rsidRPr="00681253" w:rsidRDefault="00512929" w:rsidP="000256F0">
            <w:pPr>
              <w:autoSpaceDE w:val="0"/>
              <w:autoSpaceDN w:val="0"/>
              <w:adjustRightInd w:val="0"/>
              <w:rPr>
                <w:sz w:val="20"/>
                <w:szCs w:val="20"/>
              </w:rPr>
            </w:pPr>
            <w:r w:rsidRPr="00681253">
              <w:rPr>
                <w:sz w:val="20"/>
                <w:szCs w:val="20"/>
              </w:rPr>
              <w:t>соединение точек № 1, № 2,            № 3, № 4  и № 1 по акватории водного объекта</w:t>
            </w:r>
          </w:p>
        </w:tc>
        <w:tc>
          <w:tcPr>
            <w:tcW w:w="1057" w:type="dxa"/>
            <w:vAlign w:val="center"/>
          </w:tcPr>
          <w:p w:rsidR="00512929" w:rsidRPr="00681253" w:rsidRDefault="00512929" w:rsidP="000256F0">
            <w:pPr>
              <w:autoSpaceDE w:val="0"/>
              <w:autoSpaceDN w:val="0"/>
              <w:adjustRightInd w:val="0"/>
              <w:jc w:val="center"/>
              <w:rPr>
                <w:bCs/>
                <w:sz w:val="20"/>
                <w:szCs w:val="20"/>
              </w:rPr>
            </w:pPr>
            <w:r w:rsidRPr="00681253">
              <w:rPr>
                <w:bCs/>
                <w:sz w:val="20"/>
                <w:szCs w:val="20"/>
              </w:rPr>
              <w:t>WGS-84</w:t>
            </w:r>
          </w:p>
        </w:tc>
        <w:tc>
          <w:tcPr>
            <w:tcW w:w="1778" w:type="dxa"/>
            <w:vAlign w:val="center"/>
          </w:tcPr>
          <w:p w:rsidR="00512929" w:rsidRPr="00681253" w:rsidRDefault="00512929" w:rsidP="000256F0">
            <w:pPr>
              <w:autoSpaceDE w:val="0"/>
              <w:autoSpaceDN w:val="0"/>
              <w:adjustRightInd w:val="0"/>
              <w:jc w:val="center"/>
              <w:rPr>
                <w:bCs/>
                <w:sz w:val="20"/>
                <w:szCs w:val="20"/>
              </w:rPr>
            </w:pPr>
            <w:r w:rsidRPr="00681253">
              <w:rPr>
                <w:sz w:val="20"/>
                <w:szCs w:val="20"/>
              </w:rPr>
              <w:t xml:space="preserve">Устанавливаются в соответствии с законодательством РФ </w:t>
            </w:r>
          </w:p>
        </w:tc>
        <w:tc>
          <w:tcPr>
            <w:tcW w:w="1670"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Индустриальная</w:t>
            </w:r>
          </w:p>
        </w:tc>
        <w:tc>
          <w:tcPr>
            <w:tcW w:w="1732" w:type="dxa"/>
            <w:vAlign w:val="center"/>
          </w:tcPr>
          <w:p w:rsidR="00512929" w:rsidRPr="00681253" w:rsidRDefault="00512929" w:rsidP="000256F0">
            <w:pPr>
              <w:autoSpaceDE w:val="0"/>
              <w:autoSpaceDN w:val="0"/>
              <w:adjustRightInd w:val="0"/>
              <w:jc w:val="center"/>
              <w:rPr>
                <w:sz w:val="20"/>
                <w:szCs w:val="20"/>
              </w:rPr>
            </w:pPr>
            <w:r w:rsidRPr="00681253">
              <w:rPr>
                <w:sz w:val="20"/>
                <w:szCs w:val="20"/>
              </w:rPr>
              <w:t xml:space="preserve">Совместное водопользование без забора (изъятия) водных ресурсов из водных объектов </w:t>
            </w:r>
          </w:p>
        </w:tc>
      </w:tr>
    </w:tbl>
    <w:p w:rsidR="0006604D" w:rsidRPr="00681253" w:rsidRDefault="0006604D" w:rsidP="009C6661">
      <w:pPr>
        <w:pStyle w:val="ConsPlusNormal"/>
        <w:ind w:firstLine="709"/>
        <w:jc w:val="center"/>
        <w:rPr>
          <w:rFonts w:ascii="Times New Roman" w:hAnsi="Times New Roman" w:cs="Times New Roman"/>
          <w:sz w:val="28"/>
          <w:szCs w:val="28"/>
        </w:rPr>
        <w:sectPr w:rsidR="0006604D" w:rsidRPr="00681253" w:rsidSect="006D00A7">
          <w:pgSz w:w="16838" w:h="11906" w:orient="landscape" w:code="9"/>
          <w:pgMar w:top="227" w:right="567" w:bottom="227" w:left="567" w:header="709" w:footer="709" w:gutter="0"/>
          <w:cols w:space="708"/>
          <w:docGrid w:linePitch="360"/>
        </w:sectPr>
      </w:pPr>
    </w:p>
    <w:p w:rsidR="00D26A28" w:rsidRPr="00681253" w:rsidRDefault="00700F10"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t xml:space="preserve">Приложение </w:t>
      </w:r>
      <w:r w:rsidR="000E5672" w:rsidRPr="00681253">
        <w:rPr>
          <w:rFonts w:ascii="Times New Roman" w:hAnsi="Times New Roman" w:cs="Times New Roman"/>
          <w:sz w:val="28"/>
          <w:szCs w:val="28"/>
        </w:rPr>
        <w:t xml:space="preserve">№ </w:t>
      </w:r>
      <w:r w:rsidRPr="00681253">
        <w:rPr>
          <w:rFonts w:ascii="Times New Roman" w:hAnsi="Times New Roman" w:cs="Times New Roman"/>
          <w:sz w:val="28"/>
          <w:szCs w:val="28"/>
        </w:rPr>
        <w:t>2</w:t>
      </w:r>
    </w:p>
    <w:p w:rsidR="00332FD1" w:rsidRPr="00681253" w:rsidRDefault="00332FD1" w:rsidP="00A256C0">
      <w:pPr>
        <w:jc w:val="center"/>
        <w:rPr>
          <w:sz w:val="28"/>
          <w:szCs w:val="28"/>
        </w:rPr>
      </w:pPr>
      <w:r w:rsidRPr="00681253">
        <w:rPr>
          <w:sz w:val="28"/>
          <w:szCs w:val="28"/>
        </w:rPr>
        <w:t xml:space="preserve">Начальная цена </w:t>
      </w:r>
      <w:r w:rsidR="00512929" w:rsidRPr="00681253">
        <w:rPr>
          <w:sz w:val="28"/>
          <w:szCs w:val="28"/>
        </w:rPr>
        <w:t>предмета аукциона</w:t>
      </w:r>
      <w:r w:rsidRPr="00681253">
        <w:rPr>
          <w:sz w:val="28"/>
          <w:szCs w:val="28"/>
        </w:rPr>
        <w:t xml:space="preserve">, «шаг аукциона», размер задатка, </w:t>
      </w:r>
    </w:p>
    <w:p w:rsidR="00332FD1" w:rsidRPr="00681253" w:rsidRDefault="00332FD1" w:rsidP="00A256C0">
      <w:pPr>
        <w:jc w:val="center"/>
        <w:rPr>
          <w:sz w:val="28"/>
          <w:szCs w:val="28"/>
        </w:rPr>
      </w:pPr>
      <w:r w:rsidRPr="00681253">
        <w:rPr>
          <w:sz w:val="28"/>
          <w:szCs w:val="28"/>
        </w:rPr>
        <w:t xml:space="preserve">а также предмет договора пользования рыбоводным участком </w:t>
      </w:r>
    </w:p>
    <w:p w:rsidR="00700F10" w:rsidRPr="00681253" w:rsidRDefault="00700F10" w:rsidP="008A5729">
      <w:pPr>
        <w:pStyle w:val="ConsPlusNormal"/>
        <w:ind w:firstLine="709"/>
        <w:jc w:val="center"/>
        <w:rPr>
          <w:rFonts w:ascii="Times New Roman" w:hAnsi="Times New Roman" w:cs="Times New Roman"/>
          <w:sz w:val="28"/>
          <w:szCs w:val="28"/>
        </w:rPr>
      </w:pPr>
    </w:p>
    <w:tbl>
      <w:tblPr>
        <w:tblStyle w:val="ad"/>
        <w:tblW w:w="15378" w:type="dxa"/>
        <w:jc w:val="center"/>
        <w:tblInd w:w="-225" w:type="dxa"/>
        <w:tblLayout w:type="fixed"/>
        <w:tblLook w:val="04A0"/>
      </w:tblPr>
      <w:tblGrid>
        <w:gridCol w:w="4438"/>
        <w:gridCol w:w="5284"/>
        <w:gridCol w:w="1724"/>
        <w:gridCol w:w="1985"/>
        <w:gridCol w:w="1947"/>
      </w:tblGrid>
      <w:tr w:rsidR="00B034C6" w:rsidRPr="00681253" w:rsidTr="00B034C6">
        <w:trPr>
          <w:trHeight w:val="397"/>
          <w:jc w:val="center"/>
        </w:trPr>
        <w:tc>
          <w:tcPr>
            <w:tcW w:w="4438" w:type="dxa"/>
            <w:vAlign w:val="center"/>
          </w:tcPr>
          <w:p w:rsidR="00B034C6" w:rsidRPr="00681253" w:rsidRDefault="00B034C6" w:rsidP="00B034C6">
            <w:pPr>
              <w:pStyle w:val="ConsPlusNormal"/>
              <w:spacing w:line="276" w:lineRule="auto"/>
              <w:ind w:firstLine="0"/>
              <w:jc w:val="center"/>
              <w:rPr>
                <w:rFonts w:ascii="Times New Roman" w:hAnsi="Times New Roman" w:cs="Times New Roman"/>
                <w:b/>
                <w:sz w:val="22"/>
                <w:szCs w:val="22"/>
              </w:rPr>
            </w:pPr>
            <w:r w:rsidRPr="00681253">
              <w:rPr>
                <w:rFonts w:ascii="Times New Roman" w:hAnsi="Times New Roman" w:cs="Times New Roman"/>
                <w:b/>
                <w:sz w:val="22"/>
                <w:szCs w:val="22"/>
              </w:rPr>
              <w:t xml:space="preserve">Показатели </w:t>
            </w:r>
          </w:p>
        </w:tc>
        <w:tc>
          <w:tcPr>
            <w:tcW w:w="5284" w:type="dxa"/>
            <w:vAlign w:val="center"/>
          </w:tcPr>
          <w:p w:rsidR="00B034C6" w:rsidRPr="00681253" w:rsidRDefault="00B034C6" w:rsidP="00B034C6">
            <w:pPr>
              <w:pStyle w:val="ConsPlusNormal"/>
              <w:spacing w:line="276" w:lineRule="auto"/>
              <w:ind w:firstLine="0"/>
              <w:jc w:val="center"/>
              <w:rPr>
                <w:rFonts w:ascii="Times New Roman" w:hAnsi="Times New Roman" w:cs="Times New Roman"/>
                <w:b/>
                <w:sz w:val="22"/>
                <w:szCs w:val="22"/>
              </w:rPr>
            </w:pPr>
            <w:r w:rsidRPr="00681253">
              <w:rPr>
                <w:rFonts w:ascii="Times New Roman" w:hAnsi="Times New Roman" w:cs="Times New Roman"/>
                <w:b/>
                <w:sz w:val="22"/>
                <w:szCs w:val="22"/>
              </w:rPr>
              <w:t>Лот № 1</w:t>
            </w:r>
          </w:p>
        </w:tc>
        <w:tc>
          <w:tcPr>
            <w:tcW w:w="1724" w:type="dxa"/>
            <w:vAlign w:val="center"/>
          </w:tcPr>
          <w:p w:rsidR="00B034C6" w:rsidRPr="00681253" w:rsidRDefault="00B034C6" w:rsidP="00B034C6">
            <w:pPr>
              <w:spacing w:line="276" w:lineRule="auto"/>
              <w:jc w:val="center"/>
              <w:rPr>
                <w:b/>
                <w:sz w:val="22"/>
                <w:szCs w:val="22"/>
              </w:rPr>
            </w:pPr>
            <w:r w:rsidRPr="00681253">
              <w:rPr>
                <w:b/>
                <w:sz w:val="22"/>
                <w:szCs w:val="22"/>
              </w:rPr>
              <w:t>Лот № 2</w:t>
            </w:r>
          </w:p>
        </w:tc>
        <w:tc>
          <w:tcPr>
            <w:tcW w:w="1985" w:type="dxa"/>
            <w:vAlign w:val="center"/>
          </w:tcPr>
          <w:p w:rsidR="00B034C6" w:rsidRPr="00681253" w:rsidRDefault="00B034C6" w:rsidP="00B034C6">
            <w:pPr>
              <w:spacing w:line="276" w:lineRule="auto"/>
              <w:jc w:val="center"/>
              <w:rPr>
                <w:b/>
                <w:sz w:val="22"/>
                <w:szCs w:val="22"/>
              </w:rPr>
            </w:pPr>
            <w:r w:rsidRPr="00681253">
              <w:rPr>
                <w:b/>
                <w:sz w:val="22"/>
                <w:szCs w:val="22"/>
              </w:rPr>
              <w:t>Лот № 3</w:t>
            </w:r>
          </w:p>
        </w:tc>
        <w:tc>
          <w:tcPr>
            <w:tcW w:w="1947" w:type="dxa"/>
            <w:vAlign w:val="center"/>
          </w:tcPr>
          <w:p w:rsidR="00B034C6" w:rsidRPr="00681253" w:rsidRDefault="00B034C6" w:rsidP="00B034C6">
            <w:pPr>
              <w:spacing w:line="276" w:lineRule="auto"/>
              <w:jc w:val="center"/>
              <w:rPr>
                <w:b/>
                <w:sz w:val="22"/>
                <w:szCs w:val="22"/>
              </w:rPr>
            </w:pPr>
            <w:r w:rsidRPr="00681253">
              <w:rPr>
                <w:b/>
                <w:sz w:val="22"/>
                <w:szCs w:val="22"/>
              </w:rPr>
              <w:t>Лот № 4</w:t>
            </w:r>
          </w:p>
        </w:tc>
      </w:tr>
      <w:tr w:rsidR="00B034C6" w:rsidRPr="00681253" w:rsidTr="00B034C6">
        <w:trPr>
          <w:trHeight w:val="397"/>
          <w:jc w:val="center"/>
        </w:trPr>
        <w:tc>
          <w:tcPr>
            <w:tcW w:w="4438" w:type="dxa"/>
            <w:vAlign w:val="center"/>
          </w:tcPr>
          <w:p w:rsidR="00B034C6" w:rsidRPr="00681253" w:rsidRDefault="00B034C6" w:rsidP="00B034C6">
            <w:pPr>
              <w:pStyle w:val="ConsPlusNormal"/>
              <w:spacing w:line="276" w:lineRule="auto"/>
              <w:ind w:firstLine="0"/>
              <w:rPr>
                <w:rFonts w:ascii="Times New Roman" w:hAnsi="Times New Roman" w:cs="Times New Roman"/>
                <w:sz w:val="22"/>
                <w:szCs w:val="22"/>
              </w:rPr>
            </w:pPr>
            <w:r w:rsidRPr="00681253">
              <w:rPr>
                <w:rFonts w:ascii="Times New Roman" w:hAnsi="Times New Roman" w:cs="Times New Roman"/>
                <w:sz w:val="22"/>
                <w:szCs w:val="22"/>
              </w:rPr>
              <w:t>Начальная цена лота, руб.</w:t>
            </w:r>
          </w:p>
        </w:tc>
        <w:tc>
          <w:tcPr>
            <w:tcW w:w="5284" w:type="dxa"/>
            <w:vAlign w:val="center"/>
          </w:tcPr>
          <w:p w:rsidR="00B034C6" w:rsidRPr="00681253" w:rsidRDefault="00B034C6" w:rsidP="00B034C6">
            <w:pPr>
              <w:jc w:val="center"/>
              <w:rPr>
                <w:sz w:val="22"/>
                <w:szCs w:val="20"/>
              </w:rPr>
            </w:pPr>
            <w:r w:rsidRPr="00681253">
              <w:rPr>
                <w:sz w:val="22"/>
                <w:szCs w:val="20"/>
              </w:rPr>
              <w:t>2 985,44</w:t>
            </w:r>
          </w:p>
        </w:tc>
        <w:tc>
          <w:tcPr>
            <w:tcW w:w="1724" w:type="dxa"/>
            <w:vAlign w:val="center"/>
          </w:tcPr>
          <w:p w:rsidR="00B034C6" w:rsidRPr="00681253" w:rsidRDefault="00B034C6" w:rsidP="00B034C6">
            <w:pPr>
              <w:jc w:val="center"/>
              <w:rPr>
                <w:sz w:val="22"/>
                <w:szCs w:val="20"/>
              </w:rPr>
            </w:pPr>
            <w:r w:rsidRPr="00681253">
              <w:rPr>
                <w:sz w:val="22"/>
                <w:szCs w:val="20"/>
              </w:rPr>
              <w:t>3 808,00</w:t>
            </w:r>
          </w:p>
        </w:tc>
        <w:tc>
          <w:tcPr>
            <w:tcW w:w="1985" w:type="dxa"/>
            <w:vAlign w:val="center"/>
          </w:tcPr>
          <w:p w:rsidR="00B034C6" w:rsidRPr="00681253" w:rsidRDefault="00B034C6" w:rsidP="00B034C6">
            <w:pPr>
              <w:jc w:val="center"/>
              <w:rPr>
                <w:sz w:val="22"/>
                <w:szCs w:val="20"/>
              </w:rPr>
            </w:pPr>
            <w:r w:rsidRPr="00681253">
              <w:rPr>
                <w:sz w:val="22"/>
                <w:szCs w:val="20"/>
              </w:rPr>
              <w:t>17 948,80</w:t>
            </w:r>
          </w:p>
        </w:tc>
        <w:tc>
          <w:tcPr>
            <w:tcW w:w="1947" w:type="dxa"/>
            <w:vAlign w:val="center"/>
          </w:tcPr>
          <w:p w:rsidR="00B034C6" w:rsidRPr="00681253" w:rsidRDefault="00B034C6" w:rsidP="00B034C6">
            <w:pPr>
              <w:jc w:val="center"/>
              <w:rPr>
                <w:sz w:val="22"/>
                <w:szCs w:val="20"/>
              </w:rPr>
            </w:pPr>
            <w:r w:rsidRPr="00681253">
              <w:rPr>
                <w:sz w:val="22"/>
                <w:szCs w:val="20"/>
              </w:rPr>
              <w:t>14 035,20</w:t>
            </w:r>
          </w:p>
        </w:tc>
      </w:tr>
      <w:tr w:rsidR="00B034C6" w:rsidRPr="00681253" w:rsidTr="00B034C6">
        <w:trPr>
          <w:trHeight w:val="397"/>
          <w:jc w:val="center"/>
        </w:trPr>
        <w:tc>
          <w:tcPr>
            <w:tcW w:w="4438" w:type="dxa"/>
            <w:vAlign w:val="center"/>
          </w:tcPr>
          <w:p w:rsidR="00B034C6" w:rsidRPr="00681253" w:rsidRDefault="00B034C6" w:rsidP="00B034C6">
            <w:pPr>
              <w:pStyle w:val="ConsPlusNormal"/>
              <w:spacing w:line="276" w:lineRule="auto"/>
              <w:ind w:firstLine="0"/>
              <w:rPr>
                <w:rFonts w:ascii="Times New Roman" w:hAnsi="Times New Roman" w:cs="Times New Roman"/>
                <w:sz w:val="22"/>
                <w:szCs w:val="22"/>
              </w:rPr>
            </w:pPr>
            <w:r w:rsidRPr="00681253">
              <w:rPr>
                <w:rFonts w:ascii="Times New Roman" w:hAnsi="Times New Roman" w:cs="Times New Roman"/>
                <w:sz w:val="22"/>
                <w:szCs w:val="22"/>
              </w:rPr>
              <w:t>«Шаг аукциона», руб.</w:t>
            </w:r>
          </w:p>
        </w:tc>
        <w:tc>
          <w:tcPr>
            <w:tcW w:w="5284" w:type="dxa"/>
            <w:vAlign w:val="center"/>
          </w:tcPr>
          <w:p w:rsidR="00B034C6" w:rsidRPr="00681253" w:rsidRDefault="00B034C6" w:rsidP="00B034C6">
            <w:pPr>
              <w:jc w:val="center"/>
              <w:rPr>
                <w:sz w:val="22"/>
                <w:szCs w:val="20"/>
              </w:rPr>
            </w:pPr>
            <w:r w:rsidRPr="00681253">
              <w:rPr>
                <w:sz w:val="22"/>
                <w:szCs w:val="20"/>
              </w:rPr>
              <w:t>149,27</w:t>
            </w:r>
          </w:p>
        </w:tc>
        <w:tc>
          <w:tcPr>
            <w:tcW w:w="1724" w:type="dxa"/>
            <w:vAlign w:val="center"/>
          </w:tcPr>
          <w:p w:rsidR="00B034C6" w:rsidRPr="00681253" w:rsidRDefault="00B034C6" w:rsidP="00B034C6">
            <w:pPr>
              <w:jc w:val="center"/>
              <w:rPr>
                <w:sz w:val="22"/>
                <w:szCs w:val="20"/>
              </w:rPr>
            </w:pPr>
            <w:r w:rsidRPr="00681253">
              <w:rPr>
                <w:sz w:val="22"/>
                <w:szCs w:val="20"/>
              </w:rPr>
              <w:t>190,40</w:t>
            </w:r>
          </w:p>
        </w:tc>
        <w:tc>
          <w:tcPr>
            <w:tcW w:w="1985" w:type="dxa"/>
            <w:vAlign w:val="center"/>
          </w:tcPr>
          <w:p w:rsidR="00B034C6" w:rsidRPr="00681253" w:rsidRDefault="00B034C6" w:rsidP="00B034C6">
            <w:pPr>
              <w:jc w:val="center"/>
              <w:rPr>
                <w:sz w:val="22"/>
                <w:szCs w:val="20"/>
              </w:rPr>
            </w:pPr>
            <w:r w:rsidRPr="00681253">
              <w:rPr>
                <w:sz w:val="22"/>
                <w:szCs w:val="20"/>
              </w:rPr>
              <w:t>897,44</w:t>
            </w:r>
          </w:p>
        </w:tc>
        <w:tc>
          <w:tcPr>
            <w:tcW w:w="1947" w:type="dxa"/>
            <w:vAlign w:val="center"/>
          </w:tcPr>
          <w:p w:rsidR="00B034C6" w:rsidRPr="00681253" w:rsidRDefault="00B034C6" w:rsidP="00B034C6">
            <w:pPr>
              <w:jc w:val="center"/>
              <w:rPr>
                <w:sz w:val="22"/>
                <w:szCs w:val="20"/>
              </w:rPr>
            </w:pPr>
            <w:r w:rsidRPr="00681253">
              <w:rPr>
                <w:sz w:val="22"/>
                <w:szCs w:val="20"/>
              </w:rPr>
              <w:t>701,76</w:t>
            </w:r>
          </w:p>
        </w:tc>
      </w:tr>
      <w:tr w:rsidR="00B034C6" w:rsidRPr="00681253" w:rsidTr="00B034C6">
        <w:trPr>
          <w:trHeight w:val="397"/>
          <w:jc w:val="center"/>
        </w:trPr>
        <w:tc>
          <w:tcPr>
            <w:tcW w:w="4438" w:type="dxa"/>
            <w:vAlign w:val="center"/>
          </w:tcPr>
          <w:p w:rsidR="00B034C6" w:rsidRPr="00681253" w:rsidRDefault="00B034C6" w:rsidP="00B034C6">
            <w:pPr>
              <w:pStyle w:val="ConsPlusNormal"/>
              <w:spacing w:line="276" w:lineRule="auto"/>
              <w:ind w:firstLine="0"/>
              <w:rPr>
                <w:rFonts w:ascii="Times New Roman" w:hAnsi="Times New Roman" w:cs="Times New Roman"/>
                <w:sz w:val="22"/>
                <w:szCs w:val="22"/>
              </w:rPr>
            </w:pPr>
            <w:r w:rsidRPr="00681253">
              <w:rPr>
                <w:rFonts w:ascii="Times New Roman" w:hAnsi="Times New Roman" w:cs="Times New Roman"/>
                <w:sz w:val="22"/>
                <w:szCs w:val="22"/>
              </w:rPr>
              <w:t>Размер задатка, руб.</w:t>
            </w:r>
          </w:p>
        </w:tc>
        <w:tc>
          <w:tcPr>
            <w:tcW w:w="5284" w:type="dxa"/>
            <w:vAlign w:val="center"/>
          </w:tcPr>
          <w:p w:rsidR="00B034C6" w:rsidRPr="00681253" w:rsidRDefault="00B034C6" w:rsidP="00B034C6">
            <w:pPr>
              <w:jc w:val="center"/>
              <w:rPr>
                <w:sz w:val="22"/>
                <w:szCs w:val="20"/>
              </w:rPr>
            </w:pPr>
            <w:r w:rsidRPr="00681253">
              <w:rPr>
                <w:sz w:val="22"/>
                <w:szCs w:val="20"/>
              </w:rPr>
              <w:t>1 194,18</w:t>
            </w:r>
          </w:p>
        </w:tc>
        <w:tc>
          <w:tcPr>
            <w:tcW w:w="1724" w:type="dxa"/>
            <w:vAlign w:val="center"/>
          </w:tcPr>
          <w:p w:rsidR="00B034C6" w:rsidRPr="00681253" w:rsidRDefault="00B034C6" w:rsidP="00B034C6">
            <w:pPr>
              <w:jc w:val="center"/>
              <w:rPr>
                <w:sz w:val="22"/>
                <w:szCs w:val="20"/>
              </w:rPr>
            </w:pPr>
            <w:r w:rsidRPr="00681253">
              <w:rPr>
                <w:sz w:val="22"/>
                <w:szCs w:val="20"/>
              </w:rPr>
              <w:t>1 523,20</w:t>
            </w:r>
          </w:p>
        </w:tc>
        <w:tc>
          <w:tcPr>
            <w:tcW w:w="1985" w:type="dxa"/>
            <w:vAlign w:val="center"/>
          </w:tcPr>
          <w:p w:rsidR="00B034C6" w:rsidRPr="00681253" w:rsidRDefault="00B034C6" w:rsidP="00B034C6">
            <w:pPr>
              <w:jc w:val="center"/>
              <w:rPr>
                <w:sz w:val="22"/>
                <w:szCs w:val="20"/>
              </w:rPr>
            </w:pPr>
            <w:r w:rsidRPr="00681253">
              <w:rPr>
                <w:sz w:val="22"/>
                <w:szCs w:val="20"/>
              </w:rPr>
              <w:t>7 179,52</w:t>
            </w:r>
          </w:p>
        </w:tc>
        <w:tc>
          <w:tcPr>
            <w:tcW w:w="1947" w:type="dxa"/>
            <w:vAlign w:val="center"/>
          </w:tcPr>
          <w:p w:rsidR="00B034C6" w:rsidRPr="00681253" w:rsidRDefault="00B034C6" w:rsidP="00B034C6">
            <w:pPr>
              <w:jc w:val="center"/>
              <w:rPr>
                <w:sz w:val="22"/>
                <w:szCs w:val="20"/>
              </w:rPr>
            </w:pPr>
            <w:r w:rsidRPr="00681253">
              <w:rPr>
                <w:sz w:val="22"/>
                <w:szCs w:val="20"/>
              </w:rPr>
              <w:t>5 614,08</w:t>
            </w:r>
          </w:p>
        </w:tc>
      </w:tr>
      <w:tr w:rsidR="00B034C6" w:rsidRPr="00681253" w:rsidTr="00B034C6">
        <w:trPr>
          <w:trHeight w:val="447"/>
          <w:jc w:val="center"/>
        </w:trPr>
        <w:tc>
          <w:tcPr>
            <w:tcW w:w="15378" w:type="dxa"/>
            <w:gridSpan w:val="5"/>
            <w:vAlign w:val="center"/>
          </w:tcPr>
          <w:p w:rsidR="00B034C6" w:rsidRPr="00681253" w:rsidRDefault="00B034C6" w:rsidP="00B034C6">
            <w:pPr>
              <w:pStyle w:val="ConsPlusNormal"/>
              <w:ind w:firstLine="0"/>
              <w:jc w:val="center"/>
              <w:rPr>
                <w:rFonts w:ascii="Times New Roman" w:hAnsi="Times New Roman" w:cs="Times New Roman"/>
                <w:b/>
                <w:sz w:val="22"/>
                <w:szCs w:val="22"/>
              </w:rPr>
            </w:pPr>
            <w:r w:rsidRPr="00681253">
              <w:rPr>
                <w:rFonts w:ascii="Times New Roman" w:hAnsi="Times New Roman" w:cs="Times New Roman"/>
                <w:b/>
                <w:sz w:val="22"/>
                <w:szCs w:val="22"/>
              </w:rPr>
              <w:t>Предмет договора</w:t>
            </w:r>
          </w:p>
        </w:tc>
      </w:tr>
      <w:tr w:rsidR="00B034C6" w:rsidRPr="00681253" w:rsidTr="00B034C6">
        <w:trPr>
          <w:trHeight w:val="428"/>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Срок договора</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25 (двадцать пять) лет</w:t>
            </w:r>
          </w:p>
        </w:tc>
      </w:tr>
      <w:tr w:rsidR="00B034C6" w:rsidRPr="00681253" w:rsidTr="00B034C6">
        <w:trPr>
          <w:trHeight w:val="689"/>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Местоположение и площадь рыбоводного участка</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 xml:space="preserve">См. приложения № 1 и № 5 к настоящему извещению </w:t>
            </w:r>
          </w:p>
        </w:tc>
      </w:tr>
      <w:tr w:rsidR="00B034C6" w:rsidRPr="00681253" w:rsidTr="00B034C6">
        <w:trPr>
          <w:cantSplit/>
          <w:trHeight w:val="2575"/>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5284" w:type="dxa"/>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 xml:space="preserve">При осуществлении индустриальной аквакультуры: </w:t>
            </w:r>
          </w:p>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Форель радужная (</w:t>
            </w:r>
            <w:proofErr w:type="spellStart"/>
            <w:r w:rsidRPr="00681253">
              <w:rPr>
                <w:rFonts w:ascii="Times New Roman" w:hAnsi="Times New Roman" w:cs="Times New Roman"/>
                <w:sz w:val="22"/>
                <w:szCs w:val="22"/>
              </w:rPr>
              <w:t>Oncorhynchus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mykiss</w:t>
            </w:r>
            <w:proofErr w:type="spellEnd"/>
            <w:r w:rsidRPr="00681253">
              <w:rPr>
                <w:rFonts w:ascii="Times New Roman" w:hAnsi="Times New Roman" w:cs="Times New Roman"/>
                <w:sz w:val="22"/>
                <w:szCs w:val="22"/>
              </w:rPr>
              <w:t>),                     Мидия съедобная (</w:t>
            </w:r>
            <w:proofErr w:type="spellStart"/>
            <w:r w:rsidRPr="00681253">
              <w:rPr>
                <w:rFonts w:ascii="Times New Roman" w:hAnsi="Times New Roman" w:cs="Times New Roman"/>
                <w:sz w:val="22"/>
                <w:szCs w:val="22"/>
              </w:rPr>
              <w:t>Mytilus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edulis</w:t>
            </w:r>
            <w:proofErr w:type="spellEnd"/>
            <w:r w:rsidRPr="00681253">
              <w:rPr>
                <w:rFonts w:ascii="Times New Roman" w:hAnsi="Times New Roman" w:cs="Times New Roman"/>
                <w:sz w:val="22"/>
                <w:szCs w:val="22"/>
              </w:rPr>
              <w:t>),                       Ламинария беломорская (</w:t>
            </w:r>
            <w:proofErr w:type="spellStart"/>
            <w:r w:rsidRPr="00681253">
              <w:rPr>
                <w:rFonts w:ascii="Times New Roman" w:hAnsi="Times New Roman" w:cs="Times New Roman"/>
                <w:sz w:val="22"/>
                <w:szCs w:val="22"/>
              </w:rPr>
              <w:t>Laminaria</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saccharina</w:t>
            </w:r>
            <w:proofErr w:type="spellEnd"/>
            <w:r w:rsidRPr="00681253">
              <w:rPr>
                <w:rFonts w:ascii="Times New Roman" w:hAnsi="Times New Roman" w:cs="Times New Roman"/>
                <w:sz w:val="22"/>
                <w:szCs w:val="22"/>
              </w:rPr>
              <w:t>)</w:t>
            </w:r>
          </w:p>
          <w:p w:rsidR="00B034C6" w:rsidRPr="00681253" w:rsidRDefault="00B034C6" w:rsidP="00B034C6">
            <w:pPr>
              <w:pStyle w:val="ConsPlusNormal"/>
              <w:ind w:firstLine="0"/>
              <w:rPr>
                <w:rFonts w:ascii="Times New Roman" w:hAnsi="Times New Roman" w:cs="Times New Roman"/>
                <w:sz w:val="22"/>
                <w:szCs w:val="22"/>
              </w:rPr>
            </w:pPr>
          </w:p>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При осуществлении пастбищной аквакультуры:</w:t>
            </w:r>
          </w:p>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Ламинария беломорская (</w:t>
            </w:r>
            <w:proofErr w:type="spellStart"/>
            <w:r w:rsidRPr="00681253">
              <w:rPr>
                <w:rFonts w:ascii="Times New Roman" w:hAnsi="Times New Roman" w:cs="Times New Roman"/>
                <w:sz w:val="22"/>
                <w:szCs w:val="22"/>
              </w:rPr>
              <w:t>Laminaria</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saccharina</w:t>
            </w:r>
            <w:proofErr w:type="spellEnd"/>
            <w:r w:rsidRPr="00681253">
              <w:rPr>
                <w:rFonts w:ascii="Times New Roman" w:hAnsi="Times New Roman" w:cs="Times New Roman"/>
                <w:sz w:val="22"/>
                <w:szCs w:val="22"/>
              </w:rPr>
              <w:t>)</w:t>
            </w:r>
          </w:p>
        </w:tc>
        <w:tc>
          <w:tcPr>
            <w:tcW w:w="5656" w:type="dxa"/>
            <w:gridSpan w:val="3"/>
            <w:vAlign w:val="center"/>
          </w:tcPr>
          <w:p w:rsidR="00B034C6" w:rsidRPr="00681253" w:rsidRDefault="00B034C6" w:rsidP="00B034C6">
            <w:pPr>
              <w:pStyle w:val="ConsPlusNormal"/>
              <w:ind w:firstLine="0"/>
              <w:jc w:val="both"/>
              <w:rPr>
                <w:rFonts w:ascii="Times New Roman" w:hAnsi="Times New Roman" w:cs="Times New Roman"/>
                <w:sz w:val="22"/>
                <w:szCs w:val="22"/>
              </w:rPr>
            </w:pPr>
            <w:r w:rsidRPr="00681253">
              <w:rPr>
                <w:rFonts w:ascii="Times New Roman" w:hAnsi="Times New Roman" w:cs="Times New Roman"/>
                <w:sz w:val="22"/>
                <w:szCs w:val="22"/>
              </w:rPr>
              <w:t>Осетр сибирский (</w:t>
            </w:r>
            <w:proofErr w:type="spellStart"/>
            <w:r w:rsidRPr="00681253">
              <w:rPr>
                <w:rFonts w:ascii="Times New Roman" w:hAnsi="Times New Roman" w:cs="Times New Roman"/>
                <w:sz w:val="22"/>
                <w:szCs w:val="22"/>
              </w:rPr>
              <w:t>Acipenser</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baerii</w:t>
            </w:r>
            <w:proofErr w:type="spellEnd"/>
            <w:r w:rsidRPr="00681253">
              <w:rPr>
                <w:rFonts w:ascii="Times New Roman" w:hAnsi="Times New Roman" w:cs="Times New Roman"/>
                <w:sz w:val="22"/>
                <w:szCs w:val="22"/>
              </w:rPr>
              <w:t>), Гибриды и породы осетровых рыб, Форель радужная (</w:t>
            </w:r>
            <w:proofErr w:type="spellStart"/>
            <w:r w:rsidRPr="00681253">
              <w:rPr>
                <w:rFonts w:ascii="Times New Roman" w:hAnsi="Times New Roman" w:cs="Times New Roman"/>
                <w:sz w:val="22"/>
                <w:szCs w:val="22"/>
              </w:rPr>
              <w:t>Oncorhynchus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mykiss</w:t>
            </w:r>
            <w:proofErr w:type="spellEnd"/>
            <w:r w:rsidRPr="00681253">
              <w:rPr>
                <w:rFonts w:ascii="Times New Roman" w:hAnsi="Times New Roman" w:cs="Times New Roman"/>
                <w:sz w:val="22"/>
                <w:szCs w:val="22"/>
              </w:rPr>
              <w:t>), Гольцы (</w:t>
            </w:r>
            <w:proofErr w:type="spellStart"/>
            <w:r w:rsidRPr="00681253">
              <w:rPr>
                <w:rFonts w:ascii="Times New Roman" w:hAnsi="Times New Roman" w:cs="Times New Roman"/>
                <w:sz w:val="22"/>
                <w:szCs w:val="22"/>
              </w:rPr>
              <w:t>Salvelinus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sp</w:t>
            </w:r>
            <w:proofErr w:type="spellEnd"/>
            <w:r w:rsidRPr="00681253">
              <w:rPr>
                <w:rFonts w:ascii="Times New Roman" w:hAnsi="Times New Roman" w:cs="Times New Roman"/>
                <w:sz w:val="22"/>
                <w:szCs w:val="22"/>
              </w:rPr>
              <w:t>.), Палия (</w:t>
            </w:r>
            <w:proofErr w:type="spellStart"/>
            <w:r w:rsidRPr="00681253">
              <w:rPr>
                <w:rFonts w:ascii="Times New Roman" w:hAnsi="Times New Roman" w:cs="Times New Roman"/>
                <w:sz w:val="22"/>
                <w:szCs w:val="22"/>
              </w:rPr>
              <w:t>Salvelinus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lepechini</w:t>
            </w:r>
            <w:proofErr w:type="spellEnd"/>
            <w:r w:rsidRPr="00681253">
              <w:rPr>
                <w:rFonts w:ascii="Times New Roman" w:hAnsi="Times New Roman" w:cs="Times New Roman"/>
                <w:sz w:val="22"/>
                <w:szCs w:val="22"/>
              </w:rPr>
              <w:t>),           Сиг (</w:t>
            </w:r>
            <w:proofErr w:type="spellStart"/>
            <w:r w:rsidRPr="00681253">
              <w:rPr>
                <w:rFonts w:ascii="Times New Roman" w:hAnsi="Times New Roman" w:cs="Times New Roman"/>
                <w:sz w:val="22"/>
                <w:szCs w:val="22"/>
              </w:rPr>
              <w:t>Coregonus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lavaretus</w:t>
            </w:r>
            <w:proofErr w:type="spellEnd"/>
            <w:r w:rsidRPr="00681253">
              <w:rPr>
                <w:rFonts w:ascii="Times New Roman" w:hAnsi="Times New Roman" w:cs="Times New Roman"/>
                <w:sz w:val="22"/>
                <w:szCs w:val="22"/>
              </w:rPr>
              <w:t>), Пелядь (</w:t>
            </w:r>
            <w:proofErr w:type="spellStart"/>
            <w:r w:rsidRPr="00681253">
              <w:rPr>
                <w:rFonts w:ascii="Times New Roman" w:hAnsi="Times New Roman" w:cs="Times New Roman"/>
                <w:sz w:val="22"/>
                <w:szCs w:val="22"/>
              </w:rPr>
              <w:t>Coregonus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peled</w:t>
            </w:r>
            <w:proofErr w:type="spellEnd"/>
            <w:r w:rsidRPr="00681253">
              <w:rPr>
                <w:rFonts w:ascii="Times New Roman" w:hAnsi="Times New Roman" w:cs="Times New Roman"/>
                <w:sz w:val="22"/>
                <w:szCs w:val="22"/>
              </w:rPr>
              <w:t>), Муксун (</w:t>
            </w:r>
            <w:proofErr w:type="spellStart"/>
            <w:r w:rsidRPr="00681253">
              <w:rPr>
                <w:rFonts w:ascii="Times New Roman" w:hAnsi="Times New Roman" w:cs="Times New Roman"/>
                <w:sz w:val="22"/>
                <w:szCs w:val="22"/>
              </w:rPr>
              <w:t>Coregonus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muksun</w:t>
            </w:r>
            <w:proofErr w:type="spellEnd"/>
            <w:r w:rsidRPr="00681253">
              <w:rPr>
                <w:rFonts w:ascii="Times New Roman" w:hAnsi="Times New Roman" w:cs="Times New Roman"/>
                <w:sz w:val="22"/>
                <w:szCs w:val="22"/>
              </w:rPr>
              <w:t>), Чир (</w:t>
            </w:r>
            <w:proofErr w:type="spellStart"/>
            <w:r w:rsidRPr="00681253">
              <w:rPr>
                <w:rFonts w:ascii="Times New Roman" w:hAnsi="Times New Roman" w:cs="Times New Roman"/>
                <w:sz w:val="22"/>
                <w:szCs w:val="22"/>
              </w:rPr>
              <w:t>Coregonus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nasus</w:t>
            </w:r>
            <w:proofErr w:type="spellEnd"/>
            <w:r w:rsidRPr="00681253">
              <w:rPr>
                <w:rFonts w:ascii="Times New Roman" w:hAnsi="Times New Roman" w:cs="Times New Roman"/>
                <w:sz w:val="22"/>
                <w:szCs w:val="22"/>
              </w:rPr>
              <w:t>), Нельма (</w:t>
            </w:r>
            <w:proofErr w:type="spellStart"/>
            <w:r w:rsidRPr="00681253">
              <w:rPr>
                <w:rFonts w:ascii="Times New Roman" w:hAnsi="Times New Roman" w:cs="Times New Roman"/>
                <w:sz w:val="22"/>
                <w:szCs w:val="22"/>
              </w:rPr>
              <w:t>Stenodus</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leucichthys</w:t>
            </w:r>
            <w:proofErr w:type="spellEnd"/>
            <w:r w:rsidRPr="00681253">
              <w:rPr>
                <w:rFonts w:ascii="Times New Roman" w:hAnsi="Times New Roman" w:cs="Times New Roman"/>
                <w:sz w:val="22"/>
                <w:szCs w:val="22"/>
              </w:rPr>
              <w:t>), Лосось атлантический, семга (</w:t>
            </w:r>
            <w:proofErr w:type="spellStart"/>
            <w:r w:rsidRPr="00681253">
              <w:rPr>
                <w:rFonts w:ascii="Times New Roman" w:hAnsi="Times New Roman" w:cs="Times New Roman"/>
                <w:sz w:val="22"/>
                <w:szCs w:val="22"/>
              </w:rPr>
              <w:t>Salmo</w:t>
            </w:r>
            <w:proofErr w:type="spellEnd"/>
            <w:r w:rsidRPr="00681253">
              <w:rPr>
                <w:rFonts w:ascii="Times New Roman" w:hAnsi="Times New Roman" w:cs="Times New Roman"/>
                <w:sz w:val="22"/>
                <w:szCs w:val="22"/>
              </w:rPr>
              <w:t xml:space="preserve"> </w:t>
            </w:r>
            <w:proofErr w:type="spellStart"/>
            <w:r w:rsidRPr="00681253">
              <w:rPr>
                <w:rFonts w:ascii="Times New Roman" w:hAnsi="Times New Roman" w:cs="Times New Roman"/>
                <w:sz w:val="22"/>
                <w:szCs w:val="22"/>
              </w:rPr>
              <w:t>salar</w:t>
            </w:r>
            <w:proofErr w:type="spellEnd"/>
            <w:r w:rsidRPr="00681253">
              <w:rPr>
                <w:rFonts w:ascii="Times New Roman" w:hAnsi="Times New Roman" w:cs="Times New Roman"/>
                <w:sz w:val="22"/>
                <w:szCs w:val="22"/>
              </w:rPr>
              <w:t>)</w:t>
            </w:r>
          </w:p>
        </w:tc>
      </w:tr>
      <w:tr w:rsidR="00B034C6" w:rsidRPr="00681253" w:rsidTr="00B034C6">
        <w:trPr>
          <w:trHeight w:val="974"/>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Основания и условия, определяющие изъятие объектов аквакультуры из водного объекта в границах рыбоводного участка</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B034C6" w:rsidRPr="00681253" w:rsidTr="00B034C6">
        <w:trPr>
          <w:trHeight w:val="705"/>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Сведения об объектах рыбоводной инфраструктуры</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 xml:space="preserve">На момент проведения аукциона отсутствуют </w:t>
            </w:r>
          </w:p>
        </w:tc>
      </w:tr>
      <w:tr w:rsidR="00B034C6" w:rsidRPr="00681253" w:rsidTr="00B034C6">
        <w:trPr>
          <w:trHeight w:val="970"/>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 xml:space="preserve">Мероприятия, которые относятся к </w:t>
            </w:r>
            <w:proofErr w:type="spellStart"/>
            <w:r w:rsidRPr="00681253">
              <w:rPr>
                <w:sz w:val="22"/>
                <w:szCs w:val="22"/>
              </w:rPr>
              <w:t>рыбохозяйственной</w:t>
            </w:r>
            <w:proofErr w:type="spellEnd"/>
            <w:r w:rsidRPr="00681253">
              <w:rPr>
                <w:sz w:val="22"/>
                <w:szCs w:val="22"/>
              </w:rPr>
              <w:t xml:space="preserve"> мелиорации и осуществляются рыбоводным хозяйством</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B034C6" w:rsidRPr="00681253" w:rsidTr="00B034C6">
        <w:trPr>
          <w:trHeight w:val="1520"/>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940" w:type="dxa"/>
            <w:gridSpan w:val="4"/>
            <w:vAlign w:val="center"/>
          </w:tcPr>
          <w:p w:rsidR="00B034C6" w:rsidRPr="00681253" w:rsidRDefault="00B034C6" w:rsidP="00B034C6">
            <w:pPr>
              <w:pStyle w:val="ConsPlusNormal"/>
              <w:ind w:firstLine="0"/>
              <w:rPr>
                <w:rFonts w:ascii="Times New Roman" w:hAnsi="Times New Roman" w:cs="Times New Roman"/>
                <w:sz w:val="22"/>
                <w:szCs w:val="22"/>
              </w:rPr>
            </w:pPr>
            <w:r w:rsidRPr="00681253">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B034C6" w:rsidRPr="00681253" w:rsidTr="00B034C6">
        <w:trPr>
          <w:trHeight w:val="1974"/>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940" w:type="dxa"/>
            <w:gridSpan w:val="4"/>
            <w:vAlign w:val="center"/>
          </w:tcPr>
          <w:p w:rsidR="00B034C6" w:rsidRPr="00681253" w:rsidRDefault="00B034C6" w:rsidP="00B034C6">
            <w:pPr>
              <w:pStyle w:val="ConsPlusNormal"/>
              <w:tabs>
                <w:tab w:val="left" w:pos="354"/>
              </w:tabs>
              <w:ind w:left="70" w:firstLine="8"/>
              <w:jc w:val="both"/>
              <w:rPr>
                <w:rFonts w:ascii="Times New Roman" w:hAnsi="Times New Roman" w:cs="Times New Roman"/>
                <w:sz w:val="22"/>
                <w:szCs w:val="22"/>
              </w:rPr>
            </w:pPr>
            <w:r w:rsidRPr="00681253">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B034C6" w:rsidRPr="00681253" w:rsidRDefault="00B034C6" w:rsidP="00B034C6">
            <w:pPr>
              <w:pStyle w:val="ConsPlusNormal"/>
              <w:tabs>
                <w:tab w:val="left" w:pos="354"/>
              </w:tabs>
              <w:ind w:left="70" w:firstLine="8"/>
              <w:jc w:val="both"/>
              <w:rPr>
                <w:rFonts w:ascii="Times New Roman" w:hAnsi="Times New Roman" w:cs="Times New Roman"/>
                <w:sz w:val="22"/>
                <w:szCs w:val="22"/>
              </w:rPr>
            </w:pPr>
            <w:r w:rsidRPr="00681253">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B034C6" w:rsidRPr="00681253" w:rsidTr="00B034C6">
        <w:trPr>
          <w:trHeight w:val="2965"/>
          <w:jc w:val="center"/>
        </w:trPr>
        <w:tc>
          <w:tcPr>
            <w:tcW w:w="4438" w:type="dxa"/>
            <w:vAlign w:val="center"/>
          </w:tcPr>
          <w:p w:rsidR="00B034C6" w:rsidRPr="00681253" w:rsidRDefault="00B034C6" w:rsidP="00B034C6">
            <w:pPr>
              <w:autoSpaceDE w:val="0"/>
              <w:autoSpaceDN w:val="0"/>
              <w:adjustRightInd w:val="0"/>
              <w:rPr>
                <w:sz w:val="22"/>
                <w:szCs w:val="22"/>
              </w:rPr>
            </w:pPr>
            <w:r w:rsidRPr="00681253">
              <w:rPr>
                <w:sz w:val="22"/>
                <w:szCs w:val="22"/>
              </w:rPr>
              <w:t xml:space="preserve">Ответственность сторон </w:t>
            </w:r>
          </w:p>
        </w:tc>
        <w:tc>
          <w:tcPr>
            <w:tcW w:w="10940" w:type="dxa"/>
            <w:gridSpan w:val="4"/>
            <w:vAlign w:val="center"/>
          </w:tcPr>
          <w:p w:rsidR="00B034C6" w:rsidRPr="00681253" w:rsidRDefault="00B034C6" w:rsidP="00B034C6">
            <w:pPr>
              <w:pStyle w:val="ConsPlusNormal"/>
              <w:numPr>
                <w:ilvl w:val="0"/>
                <w:numId w:val="2"/>
              </w:numPr>
              <w:tabs>
                <w:tab w:val="left" w:pos="354"/>
              </w:tabs>
              <w:ind w:left="0" w:firstLine="0"/>
              <w:jc w:val="both"/>
              <w:rPr>
                <w:rFonts w:ascii="Times New Roman" w:hAnsi="Times New Roman" w:cs="Times New Roman"/>
                <w:sz w:val="22"/>
                <w:szCs w:val="22"/>
              </w:rPr>
            </w:pPr>
            <w:r w:rsidRPr="00681253">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034C6" w:rsidRPr="00681253" w:rsidRDefault="00B034C6" w:rsidP="00B034C6">
            <w:pPr>
              <w:pStyle w:val="ConsPlusNormal"/>
              <w:numPr>
                <w:ilvl w:val="0"/>
                <w:numId w:val="2"/>
              </w:numPr>
              <w:tabs>
                <w:tab w:val="left" w:pos="354"/>
              </w:tabs>
              <w:ind w:left="0" w:firstLine="0"/>
              <w:jc w:val="both"/>
              <w:rPr>
                <w:rFonts w:ascii="Times New Roman" w:hAnsi="Times New Roman" w:cs="Times New Roman"/>
                <w:sz w:val="22"/>
                <w:szCs w:val="22"/>
              </w:rPr>
            </w:pPr>
            <w:r w:rsidRPr="00681253">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681253">
              <w:rPr>
                <w:rFonts w:ascii="Times New Roman" w:hAnsi="Times New Roman" w:cs="Times New Roman"/>
                <w:sz w:val="22"/>
                <w:szCs w:val="22"/>
                <w:lang w:eastAsia="en-US"/>
              </w:rPr>
              <w:t xml:space="preserve">, которые включают, в частности, </w:t>
            </w:r>
            <w:r w:rsidRPr="00681253">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B034C6" w:rsidRPr="00681253" w:rsidRDefault="00B034C6" w:rsidP="00B034C6">
            <w:pPr>
              <w:pStyle w:val="ConsPlusNormal"/>
              <w:tabs>
                <w:tab w:val="left" w:pos="354"/>
              </w:tabs>
              <w:ind w:firstLine="0"/>
              <w:jc w:val="both"/>
              <w:rPr>
                <w:rFonts w:ascii="Times New Roman" w:hAnsi="Times New Roman" w:cs="Times New Roman"/>
                <w:sz w:val="22"/>
                <w:szCs w:val="22"/>
              </w:rPr>
            </w:pPr>
            <w:r w:rsidRPr="00681253">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9C6661" w:rsidRPr="00681253" w:rsidRDefault="009C6661" w:rsidP="0087776B">
      <w:pPr>
        <w:pStyle w:val="ConsPlusNormal"/>
        <w:ind w:firstLine="709"/>
        <w:jc w:val="center"/>
        <w:rPr>
          <w:rFonts w:ascii="Times New Roman" w:hAnsi="Times New Roman" w:cs="Times New Roman"/>
          <w:sz w:val="28"/>
          <w:szCs w:val="28"/>
        </w:rPr>
        <w:sectPr w:rsidR="009C6661" w:rsidRPr="00681253" w:rsidSect="00800399">
          <w:pgSz w:w="16838" w:h="11906" w:orient="landscape" w:code="9"/>
          <w:pgMar w:top="1134" w:right="284" w:bottom="567" w:left="284" w:header="709" w:footer="709" w:gutter="0"/>
          <w:cols w:space="708"/>
          <w:docGrid w:linePitch="360"/>
        </w:sectPr>
      </w:pPr>
    </w:p>
    <w:p w:rsidR="003E5ED2" w:rsidRPr="00681253" w:rsidRDefault="003E5ED2" w:rsidP="008A5729">
      <w:pPr>
        <w:autoSpaceDE w:val="0"/>
        <w:autoSpaceDN w:val="0"/>
        <w:adjustRightInd w:val="0"/>
        <w:ind w:firstLine="540"/>
        <w:jc w:val="right"/>
        <w:rPr>
          <w:sz w:val="28"/>
          <w:szCs w:val="28"/>
        </w:rPr>
      </w:pPr>
      <w:r w:rsidRPr="00681253">
        <w:rPr>
          <w:sz w:val="28"/>
          <w:szCs w:val="28"/>
        </w:rPr>
        <w:t>Приложение № 3</w:t>
      </w:r>
    </w:p>
    <w:p w:rsidR="00A21084" w:rsidRPr="00681253" w:rsidRDefault="00B034C6" w:rsidP="00B034C6">
      <w:pPr>
        <w:autoSpaceDE w:val="0"/>
        <w:autoSpaceDN w:val="0"/>
        <w:adjustRightInd w:val="0"/>
        <w:spacing w:after="240"/>
        <w:ind w:firstLine="540"/>
        <w:jc w:val="center"/>
        <w:rPr>
          <w:sz w:val="28"/>
          <w:szCs w:val="28"/>
        </w:rPr>
      </w:pPr>
      <w:r w:rsidRPr="00681253">
        <w:rPr>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расположенного в Белом море</w:t>
      </w:r>
      <w:r w:rsidR="009672CE" w:rsidRPr="00681253">
        <w:rPr>
          <w:sz w:val="28"/>
          <w:szCs w:val="28"/>
        </w:rPr>
        <w:t xml:space="preserve"> </w:t>
      </w:r>
    </w:p>
    <w:tbl>
      <w:tblPr>
        <w:tblStyle w:val="ad"/>
        <w:tblW w:w="15245" w:type="dxa"/>
        <w:jc w:val="center"/>
        <w:tblInd w:w="2147" w:type="dxa"/>
        <w:tblLayout w:type="fixed"/>
        <w:tblLook w:val="04A0"/>
      </w:tblPr>
      <w:tblGrid>
        <w:gridCol w:w="2863"/>
        <w:gridCol w:w="6579"/>
        <w:gridCol w:w="5803"/>
      </w:tblGrid>
      <w:tr w:rsidR="00512929" w:rsidRPr="00681253" w:rsidTr="000256F0">
        <w:trPr>
          <w:trHeight w:val="397"/>
          <w:jc w:val="center"/>
        </w:trPr>
        <w:tc>
          <w:tcPr>
            <w:tcW w:w="2863" w:type="dxa"/>
            <w:vAlign w:val="center"/>
          </w:tcPr>
          <w:p w:rsidR="00512929" w:rsidRPr="00681253" w:rsidRDefault="00512929" w:rsidP="000256F0">
            <w:pPr>
              <w:pStyle w:val="ConsPlusNormal"/>
              <w:spacing w:line="276" w:lineRule="auto"/>
              <w:ind w:firstLine="0"/>
              <w:jc w:val="center"/>
              <w:rPr>
                <w:rFonts w:ascii="Times New Roman" w:hAnsi="Times New Roman" w:cs="Times New Roman"/>
                <w:b/>
                <w:sz w:val="21"/>
                <w:szCs w:val="21"/>
              </w:rPr>
            </w:pPr>
            <w:r w:rsidRPr="00681253">
              <w:rPr>
                <w:rFonts w:ascii="Times New Roman" w:hAnsi="Times New Roman" w:cs="Times New Roman"/>
                <w:b/>
                <w:sz w:val="21"/>
                <w:szCs w:val="21"/>
              </w:rPr>
              <w:t xml:space="preserve">Показатели </w:t>
            </w:r>
          </w:p>
        </w:tc>
        <w:tc>
          <w:tcPr>
            <w:tcW w:w="12382" w:type="dxa"/>
            <w:gridSpan w:val="2"/>
            <w:vAlign w:val="center"/>
          </w:tcPr>
          <w:p w:rsidR="00512929" w:rsidRPr="00681253" w:rsidRDefault="00512929" w:rsidP="000256F0">
            <w:pPr>
              <w:jc w:val="center"/>
              <w:rPr>
                <w:sz w:val="21"/>
                <w:szCs w:val="21"/>
              </w:rPr>
            </w:pPr>
            <w:r w:rsidRPr="00681253">
              <w:rPr>
                <w:b/>
                <w:sz w:val="21"/>
                <w:szCs w:val="21"/>
              </w:rPr>
              <w:t>Лот № 1</w:t>
            </w:r>
          </w:p>
        </w:tc>
      </w:tr>
      <w:tr w:rsidR="00512929" w:rsidRPr="00681253" w:rsidTr="000256F0">
        <w:trPr>
          <w:trHeight w:val="397"/>
          <w:jc w:val="center"/>
        </w:trPr>
        <w:tc>
          <w:tcPr>
            <w:tcW w:w="2863" w:type="dxa"/>
            <w:vAlign w:val="center"/>
          </w:tcPr>
          <w:p w:rsidR="00512929" w:rsidRPr="00681253" w:rsidRDefault="00512929" w:rsidP="000256F0">
            <w:pPr>
              <w:pStyle w:val="ConsPlusNormal"/>
              <w:spacing w:line="276" w:lineRule="auto"/>
              <w:ind w:firstLine="0"/>
              <w:rPr>
                <w:rFonts w:ascii="Times New Roman" w:hAnsi="Times New Roman" w:cs="Times New Roman"/>
                <w:b/>
                <w:sz w:val="21"/>
                <w:szCs w:val="21"/>
              </w:rPr>
            </w:pPr>
            <w:r w:rsidRPr="00681253">
              <w:rPr>
                <w:rFonts w:ascii="Times New Roman" w:hAnsi="Times New Roman" w:cs="Times New Roman"/>
                <w:sz w:val="21"/>
                <w:szCs w:val="21"/>
              </w:rPr>
              <w:t>Вид товарной аквакультуры (товарного рыбоводства)</w:t>
            </w:r>
          </w:p>
        </w:tc>
        <w:tc>
          <w:tcPr>
            <w:tcW w:w="6579" w:type="dxa"/>
            <w:vAlign w:val="center"/>
          </w:tcPr>
          <w:p w:rsidR="00512929" w:rsidRPr="00681253" w:rsidRDefault="00512929" w:rsidP="000256F0">
            <w:pPr>
              <w:spacing w:line="276" w:lineRule="auto"/>
              <w:jc w:val="center"/>
              <w:rPr>
                <w:sz w:val="21"/>
                <w:szCs w:val="21"/>
              </w:rPr>
            </w:pPr>
            <w:r w:rsidRPr="00681253">
              <w:rPr>
                <w:sz w:val="21"/>
                <w:szCs w:val="21"/>
              </w:rPr>
              <w:t xml:space="preserve">Индустриальная </w:t>
            </w:r>
          </w:p>
        </w:tc>
        <w:tc>
          <w:tcPr>
            <w:tcW w:w="5803" w:type="dxa"/>
            <w:vAlign w:val="center"/>
          </w:tcPr>
          <w:p w:rsidR="00512929" w:rsidRPr="00681253" w:rsidRDefault="00512929" w:rsidP="000256F0">
            <w:pPr>
              <w:jc w:val="center"/>
              <w:rPr>
                <w:sz w:val="21"/>
                <w:szCs w:val="21"/>
              </w:rPr>
            </w:pPr>
            <w:r w:rsidRPr="00681253">
              <w:rPr>
                <w:sz w:val="21"/>
                <w:szCs w:val="21"/>
              </w:rPr>
              <w:t xml:space="preserve">Пастбищная </w:t>
            </w:r>
          </w:p>
        </w:tc>
      </w:tr>
      <w:tr w:rsidR="00512929" w:rsidRPr="00681253" w:rsidTr="000256F0">
        <w:trPr>
          <w:trHeight w:val="555"/>
          <w:jc w:val="center"/>
        </w:trPr>
        <w:tc>
          <w:tcPr>
            <w:tcW w:w="2863" w:type="dxa"/>
            <w:vAlign w:val="center"/>
          </w:tcPr>
          <w:p w:rsidR="00512929" w:rsidRPr="00681253" w:rsidRDefault="00512929" w:rsidP="000256F0">
            <w:pPr>
              <w:autoSpaceDE w:val="0"/>
              <w:autoSpaceDN w:val="0"/>
              <w:adjustRightInd w:val="0"/>
              <w:spacing w:line="276" w:lineRule="auto"/>
              <w:rPr>
                <w:sz w:val="21"/>
                <w:szCs w:val="21"/>
              </w:rPr>
            </w:pPr>
            <w:r w:rsidRPr="00681253">
              <w:rPr>
                <w:sz w:val="21"/>
                <w:szCs w:val="21"/>
              </w:rPr>
              <w:t>Минимальный ежегодный объем выпуска объектов аквакультуры</w:t>
            </w:r>
          </w:p>
        </w:tc>
        <w:tc>
          <w:tcPr>
            <w:tcW w:w="6579" w:type="dxa"/>
            <w:vAlign w:val="center"/>
          </w:tcPr>
          <w:p w:rsidR="00512929" w:rsidRPr="00681253" w:rsidRDefault="00512929" w:rsidP="000256F0">
            <w:pPr>
              <w:autoSpaceDE w:val="0"/>
              <w:autoSpaceDN w:val="0"/>
              <w:adjustRightInd w:val="0"/>
              <w:jc w:val="center"/>
              <w:rPr>
                <w:sz w:val="21"/>
                <w:szCs w:val="21"/>
              </w:rPr>
            </w:pPr>
            <w:r w:rsidRPr="00681253">
              <w:rPr>
                <w:sz w:val="21"/>
                <w:szCs w:val="21"/>
              </w:rPr>
              <w:t>Не устанавливается</w:t>
            </w:r>
          </w:p>
        </w:tc>
        <w:tc>
          <w:tcPr>
            <w:tcW w:w="5803" w:type="dxa"/>
            <w:vAlign w:val="center"/>
          </w:tcPr>
          <w:p w:rsidR="00512929" w:rsidRPr="00681253" w:rsidRDefault="00512929" w:rsidP="000256F0">
            <w:pPr>
              <w:autoSpaceDE w:val="0"/>
              <w:autoSpaceDN w:val="0"/>
              <w:adjustRightInd w:val="0"/>
              <w:jc w:val="both"/>
              <w:rPr>
                <w:sz w:val="21"/>
                <w:szCs w:val="21"/>
              </w:rPr>
            </w:pPr>
            <w:r w:rsidRPr="00681253">
              <w:rPr>
                <w:sz w:val="21"/>
                <w:szCs w:val="21"/>
              </w:rPr>
              <w:t xml:space="preserve">Не устанавливается. </w:t>
            </w:r>
          </w:p>
          <w:p w:rsidR="00512929" w:rsidRPr="00681253" w:rsidRDefault="00512929" w:rsidP="000256F0">
            <w:pPr>
              <w:autoSpaceDE w:val="0"/>
              <w:autoSpaceDN w:val="0"/>
              <w:adjustRightInd w:val="0"/>
              <w:jc w:val="both"/>
              <w:rPr>
                <w:sz w:val="21"/>
                <w:szCs w:val="21"/>
              </w:rPr>
            </w:pPr>
            <w:r w:rsidRPr="00681253">
              <w:rPr>
                <w:sz w:val="21"/>
                <w:szCs w:val="21"/>
              </w:rPr>
              <w:t>При этом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w:t>
            </w:r>
          </w:p>
        </w:tc>
      </w:tr>
      <w:tr w:rsidR="00512929" w:rsidRPr="00681253" w:rsidTr="000256F0">
        <w:trPr>
          <w:trHeight w:val="281"/>
          <w:jc w:val="center"/>
        </w:trPr>
        <w:tc>
          <w:tcPr>
            <w:tcW w:w="2863" w:type="dxa"/>
            <w:vMerge w:val="restart"/>
            <w:vAlign w:val="center"/>
          </w:tcPr>
          <w:p w:rsidR="00512929" w:rsidRPr="00681253" w:rsidRDefault="00512929" w:rsidP="000256F0">
            <w:pPr>
              <w:autoSpaceDE w:val="0"/>
              <w:autoSpaceDN w:val="0"/>
              <w:adjustRightInd w:val="0"/>
              <w:spacing w:line="276" w:lineRule="auto"/>
              <w:rPr>
                <w:sz w:val="21"/>
                <w:szCs w:val="21"/>
              </w:rPr>
            </w:pPr>
            <w:r w:rsidRPr="00681253">
              <w:rPr>
                <w:sz w:val="21"/>
                <w:szCs w:val="21"/>
              </w:rPr>
              <w:t>Минимальный ежегодный объем изъятия объектов аквакультуры, тонн</w:t>
            </w:r>
          </w:p>
        </w:tc>
        <w:tc>
          <w:tcPr>
            <w:tcW w:w="6579" w:type="dxa"/>
            <w:vAlign w:val="center"/>
          </w:tcPr>
          <w:p w:rsidR="00512929" w:rsidRPr="00681253" w:rsidRDefault="00512929" w:rsidP="000256F0">
            <w:pPr>
              <w:jc w:val="center"/>
              <w:rPr>
                <w:sz w:val="21"/>
                <w:szCs w:val="21"/>
              </w:rPr>
            </w:pPr>
            <w:r w:rsidRPr="00681253">
              <w:rPr>
                <w:sz w:val="21"/>
                <w:szCs w:val="21"/>
              </w:rPr>
              <w:t>94,238</w:t>
            </w:r>
          </w:p>
        </w:tc>
        <w:tc>
          <w:tcPr>
            <w:tcW w:w="5803" w:type="dxa"/>
            <w:vAlign w:val="center"/>
          </w:tcPr>
          <w:p w:rsidR="00512929" w:rsidRPr="00681253" w:rsidRDefault="00512929" w:rsidP="000256F0">
            <w:pPr>
              <w:jc w:val="center"/>
              <w:rPr>
                <w:sz w:val="21"/>
                <w:szCs w:val="21"/>
              </w:rPr>
            </w:pPr>
            <w:r w:rsidRPr="00681253">
              <w:rPr>
                <w:sz w:val="21"/>
                <w:szCs w:val="21"/>
              </w:rPr>
              <w:t>10,770</w:t>
            </w:r>
          </w:p>
        </w:tc>
      </w:tr>
      <w:tr w:rsidR="00512929" w:rsidRPr="00681253" w:rsidTr="000256F0">
        <w:trPr>
          <w:trHeight w:val="1573"/>
          <w:jc w:val="center"/>
        </w:trPr>
        <w:tc>
          <w:tcPr>
            <w:tcW w:w="2863" w:type="dxa"/>
            <w:vMerge/>
            <w:vAlign w:val="center"/>
          </w:tcPr>
          <w:p w:rsidR="00512929" w:rsidRPr="00681253" w:rsidRDefault="00512929" w:rsidP="000256F0">
            <w:pPr>
              <w:autoSpaceDE w:val="0"/>
              <w:autoSpaceDN w:val="0"/>
              <w:adjustRightInd w:val="0"/>
              <w:spacing w:line="276" w:lineRule="auto"/>
              <w:rPr>
                <w:sz w:val="21"/>
                <w:szCs w:val="21"/>
              </w:rPr>
            </w:pPr>
          </w:p>
        </w:tc>
        <w:tc>
          <w:tcPr>
            <w:tcW w:w="6579" w:type="dxa"/>
            <w:vAlign w:val="center"/>
          </w:tcPr>
          <w:p w:rsidR="00512929" w:rsidRPr="00681253" w:rsidRDefault="00512929" w:rsidP="000256F0">
            <w:pPr>
              <w:pStyle w:val="af2"/>
              <w:ind w:firstLine="305"/>
              <w:jc w:val="both"/>
              <w:rPr>
                <w:sz w:val="21"/>
                <w:szCs w:val="21"/>
              </w:rPr>
            </w:pPr>
            <w:r w:rsidRPr="00681253">
              <w:rPr>
                <w:sz w:val="21"/>
                <w:szCs w:val="21"/>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12929" w:rsidRPr="00681253" w:rsidRDefault="00512929" w:rsidP="000256F0">
            <w:pPr>
              <w:pStyle w:val="af2"/>
              <w:ind w:firstLine="305"/>
              <w:jc w:val="both"/>
              <w:rPr>
                <w:sz w:val="21"/>
                <w:szCs w:val="21"/>
              </w:rPr>
            </w:pPr>
            <w:r w:rsidRPr="00681253">
              <w:rPr>
                <w:sz w:val="21"/>
                <w:szCs w:val="21"/>
              </w:rPr>
              <w:t>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равным нулю.</w:t>
            </w:r>
          </w:p>
        </w:tc>
        <w:tc>
          <w:tcPr>
            <w:tcW w:w="5803" w:type="dxa"/>
            <w:vAlign w:val="center"/>
          </w:tcPr>
          <w:p w:rsidR="00512929" w:rsidRPr="00681253" w:rsidRDefault="00512929" w:rsidP="000256F0">
            <w:pPr>
              <w:pStyle w:val="af2"/>
              <w:ind w:firstLine="285"/>
              <w:jc w:val="both"/>
              <w:rPr>
                <w:sz w:val="21"/>
                <w:szCs w:val="21"/>
              </w:rPr>
            </w:pPr>
            <w:r w:rsidRPr="00681253">
              <w:rPr>
                <w:sz w:val="21"/>
                <w:szCs w:val="21"/>
              </w:rPr>
              <w:t>Минимальный ежегодный объем изъятия объектов пастбищной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tc>
      </w:tr>
      <w:tr w:rsidR="00512929" w:rsidRPr="00681253" w:rsidTr="000256F0">
        <w:trPr>
          <w:trHeight w:val="560"/>
          <w:jc w:val="center"/>
        </w:trPr>
        <w:tc>
          <w:tcPr>
            <w:tcW w:w="2863" w:type="dxa"/>
            <w:vMerge w:val="restart"/>
            <w:vAlign w:val="center"/>
          </w:tcPr>
          <w:p w:rsidR="00512929" w:rsidRPr="00681253" w:rsidRDefault="00512929" w:rsidP="000256F0">
            <w:pPr>
              <w:rPr>
                <w:sz w:val="21"/>
                <w:szCs w:val="21"/>
              </w:rPr>
            </w:pPr>
            <w:r w:rsidRPr="00681253">
              <w:rPr>
                <w:sz w:val="21"/>
                <w:szCs w:val="21"/>
              </w:rPr>
              <w:t>Минимальный ежегодный объем подлежащих разведению и (или) содержанию, выращиванию объектов аквакультуры, тонн</w:t>
            </w:r>
          </w:p>
        </w:tc>
        <w:tc>
          <w:tcPr>
            <w:tcW w:w="12382" w:type="dxa"/>
            <w:gridSpan w:val="2"/>
            <w:vAlign w:val="center"/>
          </w:tcPr>
          <w:p w:rsidR="00512929" w:rsidRPr="00681253" w:rsidRDefault="00512929" w:rsidP="000256F0">
            <w:pPr>
              <w:jc w:val="center"/>
              <w:rPr>
                <w:sz w:val="21"/>
                <w:szCs w:val="21"/>
              </w:rPr>
            </w:pPr>
            <w:r w:rsidRPr="00681253">
              <w:rPr>
                <w:sz w:val="21"/>
                <w:szCs w:val="21"/>
              </w:rPr>
              <w:t>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512929" w:rsidRPr="00681253" w:rsidTr="000256F0">
        <w:trPr>
          <w:trHeight w:val="201"/>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6579" w:type="dxa"/>
            <w:vAlign w:val="center"/>
          </w:tcPr>
          <w:p w:rsidR="00512929" w:rsidRPr="00681253" w:rsidRDefault="00512929" w:rsidP="000256F0">
            <w:pPr>
              <w:jc w:val="center"/>
              <w:rPr>
                <w:sz w:val="21"/>
                <w:szCs w:val="21"/>
              </w:rPr>
            </w:pPr>
            <w:r w:rsidRPr="00681253">
              <w:rPr>
                <w:sz w:val="21"/>
                <w:szCs w:val="21"/>
              </w:rPr>
              <w:t>0</w:t>
            </w:r>
          </w:p>
        </w:tc>
        <w:tc>
          <w:tcPr>
            <w:tcW w:w="5803" w:type="dxa"/>
            <w:vAlign w:val="center"/>
          </w:tcPr>
          <w:p w:rsidR="00512929" w:rsidRPr="00681253" w:rsidRDefault="00512929" w:rsidP="000256F0">
            <w:pPr>
              <w:jc w:val="center"/>
              <w:rPr>
                <w:sz w:val="21"/>
                <w:szCs w:val="21"/>
              </w:rPr>
            </w:pPr>
            <w:r w:rsidRPr="00681253">
              <w:rPr>
                <w:sz w:val="21"/>
                <w:szCs w:val="21"/>
              </w:rPr>
              <w:t>0</w:t>
            </w:r>
          </w:p>
        </w:tc>
      </w:tr>
      <w:tr w:rsidR="00512929" w:rsidRPr="00681253" w:rsidTr="000256F0">
        <w:trPr>
          <w:trHeight w:val="730"/>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12382" w:type="dxa"/>
            <w:gridSpan w:val="2"/>
            <w:vAlign w:val="center"/>
          </w:tcPr>
          <w:p w:rsidR="00512929" w:rsidRPr="00681253" w:rsidRDefault="00512929" w:rsidP="000256F0">
            <w:pPr>
              <w:jc w:val="center"/>
              <w:rPr>
                <w:sz w:val="21"/>
                <w:szCs w:val="21"/>
              </w:rPr>
            </w:pPr>
            <w:r w:rsidRPr="00681253">
              <w:rPr>
                <w:sz w:val="21"/>
                <w:szCs w:val="21"/>
              </w:rPr>
              <w:t>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равным 50 % от минимального ежегодного объема изъятия объектов аквакультуры</w:t>
            </w:r>
          </w:p>
        </w:tc>
      </w:tr>
      <w:tr w:rsidR="00512929" w:rsidRPr="00681253" w:rsidTr="000256F0">
        <w:trPr>
          <w:trHeight w:val="287"/>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6579" w:type="dxa"/>
            <w:vAlign w:val="center"/>
          </w:tcPr>
          <w:p w:rsidR="00512929" w:rsidRPr="00681253" w:rsidRDefault="00512929" w:rsidP="000256F0">
            <w:pPr>
              <w:jc w:val="center"/>
              <w:rPr>
                <w:sz w:val="21"/>
                <w:szCs w:val="21"/>
              </w:rPr>
            </w:pPr>
            <w:r w:rsidRPr="00681253">
              <w:rPr>
                <w:sz w:val="21"/>
                <w:szCs w:val="21"/>
              </w:rPr>
              <w:t>47,119</w:t>
            </w:r>
          </w:p>
        </w:tc>
        <w:tc>
          <w:tcPr>
            <w:tcW w:w="5803" w:type="dxa"/>
            <w:vAlign w:val="center"/>
          </w:tcPr>
          <w:p w:rsidR="00512929" w:rsidRPr="00681253" w:rsidRDefault="00512929" w:rsidP="000256F0">
            <w:pPr>
              <w:jc w:val="center"/>
              <w:rPr>
                <w:sz w:val="21"/>
                <w:szCs w:val="21"/>
              </w:rPr>
            </w:pPr>
            <w:r w:rsidRPr="00681253">
              <w:rPr>
                <w:sz w:val="21"/>
                <w:szCs w:val="21"/>
              </w:rPr>
              <w:t>5,385</w:t>
            </w:r>
          </w:p>
        </w:tc>
      </w:tr>
      <w:tr w:rsidR="00512929" w:rsidRPr="00681253" w:rsidTr="000256F0">
        <w:trPr>
          <w:trHeight w:val="760"/>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12382" w:type="dxa"/>
            <w:gridSpan w:val="2"/>
            <w:vAlign w:val="center"/>
          </w:tcPr>
          <w:p w:rsidR="00512929" w:rsidRPr="00681253" w:rsidRDefault="00512929" w:rsidP="000256F0">
            <w:pPr>
              <w:jc w:val="center"/>
              <w:rPr>
                <w:sz w:val="21"/>
                <w:szCs w:val="21"/>
              </w:rPr>
            </w:pPr>
            <w:r w:rsidRPr="00681253">
              <w:rPr>
                <w:sz w:val="21"/>
                <w:szCs w:val="21"/>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681253">
              <w:rPr>
                <w:sz w:val="21"/>
                <w:szCs w:val="21"/>
              </w:rPr>
              <w:br/>
              <w:t>от минимального ежегодного объема изъятия объектов аквакультуры</w:t>
            </w:r>
          </w:p>
        </w:tc>
      </w:tr>
      <w:tr w:rsidR="00512929" w:rsidRPr="00681253" w:rsidTr="000256F0">
        <w:trPr>
          <w:trHeight w:val="70"/>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6579" w:type="dxa"/>
            <w:vAlign w:val="center"/>
          </w:tcPr>
          <w:p w:rsidR="00512929" w:rsidRPr="00681253" w:rsidRDefault="00512929" w:rsidP="000256F0">
            <w:pPr>
              <w:jc w:val="center"/>
              <w:rPr>
                <w:sz w:val="21"/>
                <w:szCs w:val="21"/>
              </w:rPr>
            </w:pPr>
            <w:r w:rsidRPr="00681253">
              <w:rPr>
                <w:sz w:val="21"/>
                <w:szCs w:val="21"/>
              </w:rPr>
              <w:t>94,238</w:t>
            </w:r>
          </w:p>
        </w:tc>
        <w:tc>
          <w:tcPr>
            <w:tcW w:w="5803" w:type="dxa"/>
            <w:vAlign w:val="center"/>
          </w:tcPr>
          <w:p w:rsidR="00512929" w:rsidRPr="00681253" w:rsidRDefault="00512929" w:rsidP="000256F0">
            <w:pPr>
              <w:jc w:val="center"/>
              <w:rPr>
                <w:sz w:val="21"/>
                <w:szCs w:val="21"/>
              </w:rPr>
            </w:pPr>
            <w:r w:rsidRPr="00681253">
              <w:rPr>
                <w:sz w:val="21"/>
                <w:szCs w:val="21"/>
              </w:rPr>
              <w:t>10,770</w:t>
            </w:r>
          </w:p>
        </w:tc>
      </w:tr>
      <w:tr w:rsidR="00512929" w:rsidRPr="00681253" w:rsidTr="000256F0">
        <w:trPr>
          <w:trHeight w:val="132"/>
          <w:jc w:val="center"/>
        </w:trPr>
        <w:tc>
          <w:tcPr>
            <w:tcW w:w="2863" w:type="dxa"/>
            <w:vMerge/>
            <w:vAlign w:val="center"/>
          </w:tcPr>
          <w:p w:rsidR="00512929" w:rsidRPr="00681253" w:rsidRDefault="00512929" w:rsidP="000256F0">
            <w:pPr>
              <w:autoSpaceDE w:val="0"/>
              <w:autoSpaceDN w:val="0"/>
              <w:adjustRightInd w:val="0"/>
              <w:rPr>
                <w:sz w:val="21"/>
                <w:szCs w:val="21"/>
              </w:rPr>
            </w:pPr>
          </w:p>
        </w:tc>
        <w:tc>
          <w:tcPr>
            <w:tcW w:w="12382" w:type="dxa"/>
            <w:gridSpan w:val="2"/>
            <w:vAlign w:val="center"/>
          </w:tcPr>
          <w:p w:rsidR="00512929" w:rsidRPr="00681253" w:rsidRDefault="00512929" w:rsidP="000256F0">
            <w:pPr>
              <w:jc w:val="both"/>
              <w:rPr>
                <w:sz w:val="21"/>
                <w:szCs w:val="21"/>
              </w:rPr>
            </w:pPr>
            <w:r w:rsidRPr="00681253">
              <w:rPr>
                <w:sz w:val="21"/>
                <w:szCs w:val="21"/>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B74CD9" w:rsidRPr="00681253" w:rsidRDefault="00B74CD9" w:rsidP="008A5729">
      <w:pPr>
        <w:autoSpaceDE w:val="0"/>
        <w:autoSpaceDN w:val="0"/>
        <w:adjustRightInd w:val="0"/>
        <w:spacing w:after="240"/>
        <w:ind w:firstLine="540"/>
        <w:jc w:val="center"/>
        <w:rPr>
          <w:sz w:val="28"/>
          <w:szCs w:val="28"/>
        </w:rPr>
        <w:sectPr w:rsidR="00B74CD9" w:rsidRPr="00681253" w:rsidSect="00351E0B">
          <w:pgSz w:w="16838" w:h="11906" w:orient="landscape" w:code="9"/>
          <w:pgMar w:top="851" w:right="1134" w:bottom="567" w:left="1134" w:header="709" w:footer="709" w:gutter="0"/>
          <w:cols w:space="708"/>
          <w:docGrid w:linePitch="360"/>
        </w:sectPr>
      </w:pPr>
    </w:p>
    <w:p w:rsidR="00B15526" w:rsidRPr="00681253" w:rsidRDefault="001D268B" w:rsidP="00B15526">
      <w:pPr>
        <w:autoSpaceDE w:val="0"/>
        <w:autoSpaceDN w:val="0"/>
        <w:adjustRightInd w:val="0"/>
        <w:ind w:firstLine="540"/>
        <w:jc w:val="right"/>
        <w:rPr>
          <w:sz w:val="28"/>
          <w:szCs w:val="28"/>
        </w:rPr>
      </w:pPr>
      <w:r w:rsidRPr="00681253">
        <w:rPr>
          <w:sz w:val="28"/>
          <w:szCs w:val="28"/>
        </w:rPr>
        <w:t xml:space="preserve">Приложение № </w:t>
      </w:r>
      <w:r w:rsidR="00D16920" w:rsidRPr="00681253">
        <w:rPr>
          <w:sz w:val="28"/>
          <w:szCs w:val="28"/>
        </w:rPr>
        <w:t>4</w:t>
      </w:r>
    </w:p>
    <w:p w:rsidR="00B15526" w:rsidRPr="00681253" w:rsidRDefault="00B15526" w:rsidP="00B15526">
      <w:pPr>
        <w:autoSpaceDE w:val="0"/>
        <w:autoSpaceDN w:val="0"/>
        <w:adjustRightInd w:val="0"/>
        <w:ind w:firstLine="540"/>
        <w:jc w:val="right"/>
        <w:rPr>
          <w:sz w:val="28"/>
          <w:szCs w:val="28"/>
        </w:rPr>
      </w:pPr>
      <w:r w:rsidRPr="00681253">
        <w:rPr>
          <w:sz w:val="28"/>
          <w:szCs w:val="28"/>
        </w:rPr>
        <w:t xml:space="preserve"> </w:t>
      </w:r>
    </w:p>
    <w:p w:rsidR="00B034C6" w:rsidRPr="00681253" w:rsidRDefault="00B034C6" w:rsidP="00C02C15">
      <w:pPr>
        <w:autoSpaceDE w:val="0"/>
        <w:autoSpaceDN w:val="0"/>
        <w:adjustRightInd w:val="0"/>
        <w:ind w:firstLine="540"/>
        <w:jc w:val="center"/>
        <w:rPr>
          <w:sz w:val="28"/>
          <w:szCs w:val="28"/>
        </w:rPr>
      </w:pPr>
      <w:r w:rsidRPr="00681253">
        <w:rPr>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15526" w:rsidRPr="00681253" w:rsidRDefault="00B034C6" w:rsidP="00C02C15">
      <w:pPr>
        <w:autoSpaceDE w:val="0"/>
        <w:autoSpaceDN w:val="0"/>
        <w:adjustRightInd w:val="0"/>
        <w:spacing w:after="240"/>
        <w:ind w:firstLine="540"/>
        <w:jc w:val="center"/>
        <w:rPr>
          <w:sz w:val="28"/>
          <w:szCs w:val="28"/>
        </w:rPr>
      </w:pPr>
      <w:r w:rsidRPr="00681253">
        <w:rPr>
          <w:sz w:val="28"/>
          <w:szCs w:val="28"/>
        </w:rPr>
        <w:t>предназначенного для осуществления индустриальной аквакультуры</w:t>
      </w:r>
    </w:p>
    <w:tbl>
      <w:tblPr>
        <w:tblStyle w:val="ad"/>
        <w:tblW w:w="15022" w:type="dxa"/>
        <w:jc w:val="center"/>
        <w:tblLayout w:type="fixed"/>
        <w:tblLook w:val="04A0"/>
      </w:tblPr>
      <w:tblGrid>
        <w:gridCol w:w="3305"/>
        <w:gridCol w:w="3890"/>
        <w:gridCol w:w="3947"/>
        <w:gridCol w:w="3880"/>
      </w:tblGrid>
      <w:tr w:rsidR="00512929" w:rsidRPr="00681253" w:rsidTr="000256F0">
        <w:trPr>
          <w:trHeight w:val="397"/>
          <w:jc w:val="center"/>
        </w:trPr>
        <w:tc>
          <w:tcPr>
            <w:tcW w:w="3305" w:type="dxa"/>
            <w:vAlign w:val="center"/>
          </w:tcPr>
          <w:p w:rsidR="00512929" w:rsidRPr="00681253" w:rsidRDefault="00512929" w:rsidP="000256F0">
            <w:pPr>
              <w:pStyle w:val="ConsPlusNormal"/>
              <w:spacing w:line="276" w:lineRule="auto"/>
              <w:ind w:firstLine="0"/>
              <w:jc w:val="center"/>
              <w:rPr>
                <w:rFonts w:ascii="Times New Roman" w:hAnsi="Times New Roman" w:cs="Times New Roman"/>
                <w:b/>
                <w:sz w:val="22"/>
                <w:szCs w:val="22"/>
              </w:rPr>
            </w:pPr>
            <w:r w:rsidRPr="00681253">
              <w:rPr>
                <w:rFonts w:ascii="Times New Roman" w:hAnsi="Times New Roman" w:cs="Times New Roman"/>
                <w:b/>
                <w:sz w:val="22"/>
                <w:szCs w:val="22"/>
              </w:rPr>
              <w:t xml:space="preserve">Показатели </w:t>
            </w:r>
          </w:p>
        </w:tc>
        <w:tc>
          <w:tcPr>
            <w:tcW w:w="3890" w:type="dxa"/>
            <w:vAlign w:val="center"/>
          </w:tcPr>
          <w:p w:rsidR="00512929" w:rsidRPr="00681253" w:rsidRDefault="00512929" w:rsidP="000256F0">
            <w:pPr>
              <w:spacing w:line="276" w:lineRule="auto"/>
              <w:jc w:val="center"/>
              <w:rPr>
                <w:b/>
                <w:sz w:val="22"/>
                <w:szCs w:val="22"/>
              </w:rPr>
            </w:pPr>
            <w:r w:rsidRPr="00681253">
              <w:rPr>
                <w:b/>
                <w:sz w:val="22"/>
                <w:szCs w:val="22"/>
              </w:rPr>
              <w:t>Лот № 2</w:t>
            </w:r>
          </w:p>
        </w:tc>
        <w:tc>
          <w:tcPr>
            <w:tcW w:w="3947" w:type="dxa"/>
            <w:vAlign w:val="center"/>
          </w:tcPr>
          <w:p w:rsidR="00512929" w:rsidRPr="00681253" w:rsidRDefault="00512929" w:rsidP="000256F0">
            <w:pPr>
              <w:jc w:val="center"/>
              <w:rPr>
                <w:sz w:val="22"/>
                <w:szCs w:val="22"/>
              </w:rPr>
            </w:pPr>
            <w:r w:rsidRPr="00681253">
              <w:rPr>
                <w:b/>
                <w:sz w:val="22"/>
                <w:szCs w:val="22"/>
              </w:rPr>
              <w:t>Лот № 3</w:t>
            </w:r>
          </w:p>
        </w:tc>
        <w:tc>
          <w:tcPr>
            <w:tcW w:w="3880" w:type="dxa"/>
            <w:vAlign w:val="center"/>
          </w:tcPr>
          <w:p w:rsidR="00512929" w:rsidRPr="00681253" w:rsidRDefault="00512929" w:rsidP="000256F0">
            <w:pPr>
              <w:jc w:val="center"/>
              <w:rPr>
                <w:b/>
                <w:sz w:val="22"/>
                <w:szCs w:val="22"/>
              </w:rPr>
            </w:pPr>
            <w:r w:rsidRPr="00681253">
              <w:rPr>
                <w:b/>
                <w:sz w:val="22"/>
                <w:szCs w:val="22"/>
              </w:rPr>
              <w:t>Лот № 4</w:t>
            </w:r>
          </w:p>
        </w:tc>
      </w:tr>
      <w:tr w:rsidR="00512929" w:rsidRPr="00681253" w:rsidTr="000256F0">
        <w:trPr>
          <w:trHeight w:val="555"/>
          <w:jc w:val="center"/>
        </w:trPr>
        <w:tc>
          <w:tcPr>
            <w:tcW w:w="3305" w:type="dxa"/>
            <w:vAlign w:val="center"/>
          </w:tcPr>
          <w:p w:rsidR="00512929" w:rsidRPr="00681253" w:rsidRDefault="00512929" w:rsidP="000256F0">
            <w:pPr>
              <w:autoSpaceDE w:val="0"/>
              <w:autoSpaceDN w:val="0"/>
              <w:adjustRightInd w:val="0"/>
              <w:spacing w:line="276" w:lineRule="auto"/>
              <w:rPr>
                <w:sz w:val="22"/>
                <w:szCs w:val="22"/>
              </w:rPr>
            </w:pPr>
            <w:r w:rsidRPr="00681253">
              <w:rPr>
                <w:sz w:val="22"/>
                <w:szCs w:val="22"/>
              </w:rPr>
              <w:t>Минимальный ежегодный объем выпуска объектов индустриальной аквакультуры</w:t>
            </w:r>
          </w:p>
        </w:tc>
        <w:tc>
          <w:tcPr>
            <w:tcW w:w="11717" w:type="dxa"/>
            <w:gridSpan w:val="3"/>
            <w:vAlign w:val="center"/>
          </w:tcPr>
          <w:p w:rsidR="00512929" w:rsidRPr="00681253" w:rsidRDefault="00512929" w:rsidP="000256F0">
            <w:pPr>
              <w:autoSpaceDE w:val="0"/>
              <w:autoSpaceDN w:val="0"/>
              <w:adjustRightInd w:val="0"/>
              <w:jc w:val="center"/>
              <w:rPr>
                <w:sz w:val="22"/>
                <w:szCs w:val="22"/>
              </w:rPr>
            </w:pPr>
            <w:r w:rsidRPr="00681253">
              <w:rPr>
                <w:sz w:val="22"/>
                <w:szCs w:val="22"/>
              </w:rPr>
              <w:t>не устанавливается</w:t>
            </w:r>
          </w:p>
        </w:tc>
      </w:tr>
      <w:tr w:rsidR="00512929" w:rsidRPr="00681253" w:rsidTr="000256F0">
        <w:trPr>
          <w:trHeight w:val="397"/>
          <w:jc w:val="center"/>
        </w:trPr>
        <w:tc>
          <w:tcPr>
            <w:tcW w:w="3305" w:type="dxa"/>
            <w:vMerge w:val="restart"/>
            <w:vAlign w:val="center"/>
          </w:tcPr>
          <w:p w:rsidR="00512929" w:rsidRPr="00681253" w:rsidRDefault="00512929" w:rsidP="000256F0">
            <w:pPr>
              <w:autoSpaceDE w:val="0"/>
              <w:autoSpaceDN w:val="0"/>
              <w:adjustRightInd w:val="0"/>
              <w:spacing w:line="276" w:lineRule="auto"/>
              <w:rPr>
                <w:sz w:val="22"/>
                <w:szCs w:val="22"/>
              </w:rPr>
            </w:pPr>
            <w:r w:rsidRPr="00681253">
              <w:rPr>
                <w:sz w:val="22"/>
                <w:szCs w:val="22"/>
              </w:rPr>
              <w:t>Минимальный ежегодный объем изъятия объектов индустриальной аквакультуры, тонн</w:t>
            </w:r>
          </w:p>
        </w:tc>
        <w:tc>
          <w:tcPr>
            <w:tcW w:w="3890" w:type="dxa"/>
            <w:vAlign w:val="center"/>
          </w:tcPr>
          <w:p w:rsidR="00512929" w:rsidRPr="00681253" w:rsidRDefault="00512929" w:rsidP="000256F0">
            <w:pPr>
              <w:jc w:val="center"/>
              <w:rPr>
                <w:sz w:val="22"/>
                <w:szCs w:val="22"/>
              </w:rPr>
            </w:pPr>
            <w:r w:rsidRPr="00681253">
              <w:rPr>
                <w:sz w:val="22"/>
                <w:szCs w:val="22"/>
              </w:rPr>
              <w:t>145,775</w:t>
            </w:r>
          </w:p>
        </w:tc>
        <w:tc>
          <w:tcPr>
            <w:tcW w:w="3947" w:type="dxa"/>
            <w:vAlign w:val="center"/>
          </w:tcPr>
          <w:p w:rsidR="00512929" w:rsidRPr="00681253" w:rsidRDefault="00512929" w:rsidP="000256F0">
            <w:pPr>
              <w:jc w:val="center"/>
              <w:rPr>
                <w:sz w:val="22"/>
                <w:szCs w:val="22"/>
              </w:rPr>
            </w:pPr>
            <w:r w:rsidRPr="00681253">
              <w:rPr>
                <w:sz w:val="22"/>
                <w:szCs w:val="22"/>
              </w:rPr>
              <w:t>687,103</w:t>
            </w:r>
          </w:p>
        </w:tc>
        <w:tc>
          <w:tcPr>
            <w:tcW w:w="3880" w:type="dxa"/>
            <w:vAlign w:val="center"/>
          </w:tcPr>
          <w:p w:rsidR="00512929" w:rsidRPr="00681253" w:rsidRDefault="00512929" w:rsidP="000256F0">
            <w:pPr>
              <w:jc w:val="center"/>
              <w:rPr>
                <w:sz w:val="22"/>
                <w:szCs w:val="22"/>
              </w:rPr>
            </w:pPr>
            <w:r w:rsidRPr="00681253">
              <w:rPr>
                <w:sz w:val="22"/>
                <w:szCs w:val="22"/>
              </w:rPr>
              <w:t>537,285</w:t>
            </w:r>
          </w:p>
        </w:tc>
      </w:tr>
      <w:tr w:rsidR="00512929" w:rsidRPr="00681253" w:rsidTr="000256F0">
        <w:trPr>
          <w:trHeight w:val="1333"/>
          <w:jc w:val="center"/>
        </w:trPr>
        <w:tc>
          <w:tcPr>
            <w:tcW w:w="3305" w:type="dxa"/>
            <w:vMerge/>
            <w:vAlign w:val="center"/>
          </w:tcPr>
          <w:p w:rsidR="00512929" w:rsidRPr="00681253" w:rsidRDefault="00512929" w:rsidP="000256F0">
            <w:pPr>
              <w:autoSpaceDE w:val="0"/>
              <w:autoSpaceDN w:val="0"/>
              <w:adjustRightInd w:val="0"/>
              <w:spacing w:line="276" w:lineRule="auto"/>
              <w:rPr>
                <w:sz w:val="22"/>
                <w:szCs w:val="22"/>
              </w:rPr>
            </w:pPr>
          </w:p>
        </w:tc>
        <w:tc>
          <w:tcPr>
            <w:tcW w:w="11717" w:type="dxa"/>
            <w:gridSpan w:val="3"/>
            <w:vAlign w:val="center"/>
          </w:tcPr>
          <w:p w:rsidR="00512929" w:rsidRPr="00681253" w:rsidRDefault="00512929" w:rsidP="000256F0">
            <w:pPr>
              <w:pStyle w:val="af2"/>
              <w:ind w:firstLine="305"/>
              <w:jc w:val="both"/>
              <w:rPr>
                <w:sz w:val="22"/>
                <w:szCs w:val="22"/>
              </w:rPr>
            </w:pPr>
            <w:r w:rsidRPr="00681253">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12929" w:rsidRPr="00681253" w:rsidRDefault="00512929" w:rsidP="000256F0">
            <w:pPr>
              <w:pStyle w:val="af2"/>
              <w:ind w:firstLine="305"/>
              <w:jc w:val="both"/>
              <w:rPr>
                <w:sz w:val="22"/>
                <w:szCs w:val="22"/>
              </w:rPr>
            </w:pPr>
            <w:r w:rsidRPr="00681253">
              <w:rPr>
                <w:sz w:val="22"/>
                <w:szCs w:val="22"/>
              </w:rPr>
              <w:t>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равным нулю.</w:t>
            </w:r>
          </w:p>
        </w:tc>
      </w:tr>
      <w:tr w:rsidR="00512929" w:rsidRPr="00681253" w:rsidTr="000256F0">
        <w:trPr>
          <w:trHeight w:val="560"/>
          <w:jc w:val="center"/>
        </w:trPr>
        <w:tc>
          <w:tcPr>
            <w:tcW w:w="3305" w:type="dxa"/>
            <w:vMerge w:val="restart"/>
            <w:vAlign w:val="center"/>
          </w:tcPr>
          <w:p w:rsidR="00512929" w:rsidRPr="00681253" w:rsidRDefault="00512929" w:rsidP="000256F0">
            <w:pPr>
              <w:rPr>
                <w:sz w:val="22"/>
                <w:szCs w:val="22"/>
              </w:rPr>
            </w:pPr>
            <w:r w:rsidRPr="00681253">
              <w:rPr>
                <w:sz w:val="22"/>
                <w:szCs w:val="22"/>
              </w:rPr>
              <w:t>Минимальный ежегодный объем подлежащих разведению и (или) содержанию, выращиванию объектов индустриальной аквакультуры, тонн</w:t>
            </w:r>
          </w:p>
        </w:tc>
        <w:tc>
          <w:tcPr>
            <w:tcW w:w="11717" w:type="dxa"/>
            <w:gridSpan w:val="3"/>
            <w:vAlign w:val="center"/>
          </w:tcPr>
          <w:p w:rsidR="00512929" w:rsidRPr="00681253" w:rsidRDefault="00512929" w:rsidP="000256F0">
            <w:pPr>
              <w:jc w:val="center"/>
              <w:rPr>
                <w:sz w:val="22"/>
                <w:szCs w:val="22"/>
              </w:rPr>
            </w:pPr>
            <w:r w:rsidRPr="00681253">
              <w:rPr>
                <w:sz w:val="22"/>
                <w:szCs w:val="22"/>
              </w:rPr>
              <w:t>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512929" w:rsidRPr="00681253" w:rsidTr="000256F0">
        <w:trPr>
          <w:trHeight w:val="285"/>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3890" w:type="dxa"/>
            <w:vAlign w:val="center"/>
          </w:tcPr>
          <w:p w:rsidR="00512929" w:rsidRPr="00681253" w:rsidRDefault="00512929" w:rsidP="000256F0">
            <w:pPr>
              <w:jc w:val="center"/>
              <w:rPr>
                <w:sz w:val="22"/>
                <w:szCs w:val="22"/>
              </w:rPr>
            </w:pPr>
            <w:r w:rsidRPr="00681253">
              <w:rPr>
                <w:sz w:val="22"/>
                <w:szCs w:val="22"/>
              </w:rPr>
              <w:t>0</w:t>
            </w:r>
          </w:p>
        </w:tc>
        <w:tc>
          <w:tcPr>
            <w:tcW w:w="3947" w:type="dxa"/>
            <w:vAlign w:val="center"/>
          </w:tcPr>
          <w:p w:rsidR="00512929" w:rsidRPr="00681253" w:rsidRDefault="00512929" w:rsidP="000256F0">
            <w:pPr>
              <w:jc w:val="center"/>
              <w:rPr>
                <w:sz w:val="22"/>
                <w:szCs w:val="22"/>
              </w:rPr>
            </w:pPr>
            <w:r w:rsidRPr="00681253">
              <w:rPr>
                <w:sz w:val="22"/>
                <w:szCs w:val="22"/>
              </w:rPr>
              <w:t>0</w:t>
            </w:r>
          </w:p>
        </w:tc>
        <w:tc>
          <w:tcPr>
            <w:tcW w:w="3880" w:type="dxa"/>
            <w:vAlign w:val="center"/>
          </w:tcPr>
          <w:p w:rsidR="00512929" w:rsidRPr="00681253" w:rsidRDefault="00512929" w:rsidP="000256F0">
            <w:pPr>
              <w:jc w:val="center"/>
              <w:rPr>
                <w:sz w:val="22"/>
                <w:szCs w:val="22"/>
              </w:rPr>
            </w:pPr>
            <w:r w:rsidRPr="00681253">
              <w:rPr>
                <w:sz w:val="22"/>
                <w:szCs w:val="22"/>
              </w:rPr>
              <w:t>0</w:t>
            </w:r>
          </w:p>
        </w:tc>
      </w:tr>
      <w:tr w:rsidR="00512929" w:rsidRPr="00681253" w:rsidTr="000256F0">
        <w:trPr>
          <w:trHeight w:val="858"/>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11717" w:type="dxa"/>
            <w:gridSpan w:val="3"/>
            <w:vAlign w:val="center"/>
          </w:tcPr>
          <w:p w:rsidR="00512929" w:rsidRPr="00681253" w:rsidRDefault="00512929" w:rsidP="000256F0">
            <w:pPr>
              <w:jc w:val="center"/>
              <w:rPr>
                <w:sz w:val="22"/>
                <w:szCs w:val="22"/>
              </w:rPr>
            </w:pPr>
            <w:r w:rsidRPr="00681253">
              <w:rPr>
                <w:sz w:val="22"/>
                <w:szCs w:val="22"/>
              </w:rPr>
              <w:t>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равным 50 % от минимального ежегодного объема изъятия объектов индустриальной аквакультуры</w:t>
            </w:r>
          </w:p>
        </w:tc>
      </w:tr>
      <w:tr w:rsidR="00512929" w:rsidRPr="00681253" w:rsidTr="000256F0">
        <w:trPr>
          <w:trHeight w:val="259"/>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3890" w:type="dxa"/>
            <w:vAlign w:val="center"/>
          </w:tcPr>
          <w:p w:rsidR="00512929" w:rsidRPr="00681253" w:rsidRDefault="00512929" w:rsidP="000256F0">
            <w:pPr>
              <w:jc w:val="center"/>
              <w:rPr>
                <w:sz w:val="22"/>
                <w:szCs w:val="22"/>
              </w:rPr>
            </w:pPr>
            <w:r w:rsidRPr="00681253">
              <w:rPr>
                <w:sz w:val="22"/>
                <w:szCs w:val="22"/>
              </w:rPr>
              <w:t>72,888</w:t>
            </w:r>
          </w:p>
        </w:tc>
        <w:tc>
          <w:tcPr>
            <w:tcW w:w="3947" w:type="dxa"/>
            <w:vAlign w:val="center"/>
          </w:tcPr>
          <w:p w:rsidR="00512929" w:rsidRPr="00681253" w:rsidRDefault="00512929" w:rsidP="000256F0">
            <w:pPr>
              <w:jc w:val="center"/>
              <w:rPr>
                <w:sz w:val="22"/>
                <w:szCs w:val="22"/>
              </w:rPr>
            </w:pPr>
            <w:r w:rsidRPr="00681253">
              <w:rPr>
                <w:sz w:val="22"/>
                <w:szCs w:val="22"/>
              </w:rPr>
              <w:t>343,552</w:t>
            </w:r>
          </w:p>
        </w:tc>
        <w:tc>
          <w:tcPr>
            <w:tcW w:w="3880" w:type="dxa"/>
            <w:vAlign w:val="center"/>
          </w:tcPr>
          <w:p w:rsidR="00512929" w:rsidRPr="00681253" w:rsidRDefault="00512929" w:rsidP="000256F0">
            <w:pPr>
              <w:jc w:val="center"/>
              <w:rPr>
                <w:sz w:val="22"/>
                <w:szCs w:val="22"/>
              </w:rPr>
            </w:pPr>
            <w:r w:rsidRPr="00681253">
              <w:rPr>
                <w:sz w:val="22"/>
                <w:szCs w:val="22"/>
              </w:rPr>
              <w:t>268,643</w:t>
            </w:r>
          </w:p>
        </w:tc>
      </w:tr>
      <w:tr w:rsidR="00512929" w:rsidRPr="00681253" w:rsidTr="000256F0">
        <w:trPr>
          <w:trHeight w:val="862"/>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11717" w:type="dxa"/>
            <w:gridSpan w:val="3"/>
            <w:vAlign w:val="center"/>
          </w:tcPr>
          <w:p w:rsidR="00512929" w:rsidRPr="00681253" w:rsidRDefault="00512929" w:rsidP="000256F0">
            <w:pPr>
              <w:jc w:val="center"/>
              <w:rPr>
                <w:sz w:val="22"/>
                <w:szCs w:val="22"/>
              </w:rPr>
            </w:pPr>
            <w:r w:rsidRPr="00681253">
              <w:rPr>
                <w:sz w:val="22"/>
                <w:szCs w:val="22"/>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681253">
              <w:rPr>
                <w:sz w:val="22"/>
                <w:szCs w:val="22"/>
              </w:rPr>
              <w:br/>
              <w:t>от минимального ежегодного объема изъятия объектов индустриальной аквакультуры</w:t>
            </w:r>
          </w:p>
        </w:tc>
      </w:tr>
      <w:tr w:rsidR="00512929" w:rsidRPr="00681253" w:rsidTr="000256F0">
        <w:trPr>
          <w:trHeight w:val="247"/>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3890" w:type="dxa"/>
            <w:vAlign w:val="center"/>
          </w:tcPr>
          <w:p w:rsidR="00512929" w:rsidRPr="00681253" w:rsidRDefault="00512929" w:rsidP="000256F0">
            <w:pPr>
              <w:jc w:val="center"/>
              <w:rPr>
                <w:sz w:val="22"/>
                <w:szCs w:val="22"/>
              </w:rPr>
            </w:pPr>
            <w:r w:rsidRPr="00681253">
              <w:rPr>
                <w:sz w:val="22"/>
                <w:szCs w:val="22"/>
              </w:rPr>
              <w:t>145,775</w:t>
            </w:r>
          </w:p>
        </w:tc>
        <w:tc>
          <w:tcPr>
            <w:tcW w:w="3947" w:type="dxa"/>
            <w:vAlign w:val="center"/>
          </w:tcPr>
          <w:p w:rsidR="00512929" w:rsidRPr="00681253" w:rsidRDefault="00512929" w:rsidP="000256F0">
            <w:pPr>
              <w:jc w:val="center"/>
              <w:rPr>
                <w:sz w:val="22"/>
                <w:szCs w:val="22"/>
              </w:rPr>
            </w:pPr>
            <w:r w:rsidRPr="00681253">
              <w:rPr>
                <w:sz w:val="22"/>
                <w:szCs w:val="22"/>
              </w:rPr>
              <w:t>687,103</w:t>
            </w:r>
          </w:p>
        </w:tc>
        <w:tc>
          <w:tcPr>
            <w:tcW w:w="3880" w:type="dxa"/>
            <w:vAlign w:val="center"/>
          </w:tcPr>
          <w:p w:rsidR="00512929" w:rsidRPr="00681253" w:rsidRDefault="00512929" w:rsidP="000256F0">
            <w:pPr>
              <w:jc w:val="center"/>
              <w:rPr>
                <w:sz w:val="22"/>
                <w:szCs w:val="22"/>
              </w:rPr>
            </w:pPr>
            <w:r w:rsidRPr="00681253">
              <w:rPr>
                <w:sz w:val="22"/>
                <w:szCs w:val="22"/>
              </w:rPr>
              <w:t>537,285</w:t>
            </w:r>
          </w:p>
        </w:tc>
      </w:tr>
      <w:tr w:rsidR="00512929" w:rsidRPr="00681253" w:rsidTr="000256F0">
        <w:trPr>
          <w:trHeight w:val="397"/>
          <w:jc w:val="center"/>
        </w:trPr>
        <w:tc>
          <w:tcPr>
            <w:tcW w:w="3305" w:type="dxa"/>
            <w:vMerge/>
            <w:vAlign w:val="center"/>
          </w:tcPr>
          <w:p w:rsidR="00512929" w:rsidRPr="00681253" w:rsidRDefault="00512929" w:rsidP="000256F0">
            <w:pPr>
              <w:autoSpaceDE w:val="0"/>
              <w:autoSpaceDN w:val="0"/>
              <w:adjustRightInd w:val="0"/>
              <w:rPr>
                <w:sz w:val="22"/>
                <w:szCs w:val="22"/>
              </w:rPr>
            </w:pPr>
          </w:p>
        </w:tc>
        <w:tc>
          <w:tcPr>
            <w:tcW w:w="11717" w:type="dxa"/>
            <w:gridSpan w:val="3"/>
            <w:vAlign w:val="center"/>
          </w:tcPr>
          <w:p w:rsidR="00512929" w:rsidRPr="00681253" w:rsidRDefault="00512929" w:rsidP="000256F0">
            <w:pPr>
              <w:jc w:val="both"/>
              <w:rPr>
                <w:sz w:val="22"/>
                <w:szCs w:val="22"/>
              </w:rPr>
            </w:pPr>
            <w:r w:rsidRPr="00681253">
              <w:rPr>
                <w:sz w:val="22"/>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B2393B" w:rsidRPr="00681253" w:rsidRDefault="00B2393B" w:rsidP="008A5729">
      <w:pPr>
        <w:pStyle w:val="ConsPlusNormal"/>
        <w:ind w:firstLine="709"/>
        <w:jc w:val="right"/>
        <w:rPr>
          <w:rFonts w:ascii="Times New Roman" w:hAnsi="Times New Roman" w:cs="Times New Roman"/>
          <w:sz w:val="28"/>
          <w:szCs w:val="28"/>
        </w:rPr>
        <w:sectPr w:rsidR="00B2393B" w:rsidRPr="00681253" w:rsidSect="00B2393B">
          <w:pgSz w:w="16838" w:h="11906" w:orient="landscape" w:code="9"/>
          <w:pgMar w:top="851" w:right="1134" w:bottom="567" w:left="1134" w:header="709" w:footer="709" w:gutter="0"/>
          <w:cols w:space="708"/>
          <w:docGrid w:linePitch="360"/>
        </w:sectPr>
      </w:pPr>
    </w:p>
    <w:p w:rsidR="00A24DAA" w:rsidRPr="00681253" w:rsidRDefault="007D6489"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t xml:space="preserve">Приложение </w:t>
      </w:r>
      <w:r w:rsidR="00432152" w:rsidRPr="00681253">
        <w:rPr>
          <w:rFonts w:ascii="Times New Roman" w:hAnsi="Times New Roman" w:cs="Times New Roman"/>
          <w:sz w:val="28"/>
          <w:szCs w:val="28"/>
        </w:rPr>
        <w:t xml:space="preserve">№ </w:t>
      </w:r>
      <w:r w:rsidR="00723308" w:rsidRPr="00681253">
        <w:rPr>
          <w:rFonts w:ascii="Times New Roman" w:hAnsi="Times New Roman" w:cs="Times New Roman"/>
          <w:sz w:val="28"/>
          <w:szCs w:val="28"/>
        </w:rPr>
        <w:t>5</w:t>
      </w:r>
    </w:p>
    <w:p w:rsidR="007D6489" w:rsidRPr="00681253" w:rsidRDefault="007D6489" w:rsidP="008A5729">
      <w:pPr>
        <w:pStyle w:val="ConsPlusNormal"/>
        <w:ind w:firstLine="709"/>
        <w:jc w:val="center"/>
        <w:rPr>
          <w:rFonts w:ascii="Times New Roman" w:hAnsi="Times New Roman" w:cs="Times New Roman"/>
          <w:sz w:val="28"/>
          <w:szCs w:val="28"/>
        </w:rPr>
      </w:pPr>
    </w:p>
    <w:p w:rsidR="007D6489" w:rsidRPr="00681253" w:rsidRDefault="00A256C0" w:rsidP="008A5729">
      <w:pPr>
        <w:pStyle w:val="ConsPlusNormal"/>
        <w:ind w:firstLine="709"/>
        <w:jc w:val="center"/>
        <w:rPr>
          <w:rFonts w:ascii="Times New Roman" w:hAnsi="Times New Roman" w:cs="Times New Roman"/>
          <w:sz w:val="28"/>
          <w:szCs w:val="28"/>
        </w:rPr>
      </w:pPr>
      <w:r w:rsidRPr="00681253">
        <w:rPr>
          <w:rFonts w:ascii="Times New Roman" w:hAnsi="Times New Roman" w:cs="Times New Roman"/>
          <w:sz w:val="28"/>
          <w:szCs w:val="28"/>
        </w:rPr>
        <w:t>Карт</w:t>
      </w:r>
      <w:r w:rsidR="00AC3D0F" w:rsidRPr="00681253">
        <w:rPr>
          <w:rFonts w:ascii="Times New Roman" w:hAnsi="Times New Roman" w:cs="Times New Roman"/>
          <w:sz w:val="28"/>
          <w:szCs w:val="28"/>
        </w:rPr>
        <w:t>ы-схемы</w:t>
      </w:r>
      <w:r w:rsidR="007D6489" w:rsidRPr="00681253">
        <w:rPr>
          <w:rFonts w:ascii="Times New Roman" w:hAnsi="Times New Roman" w:cs="Times New Roman"/>
          <w:sz w:val="28"/>
          <w:szCs w:val="28"/>
        </w:rPr>
        <w:t xml:space="preserve"> рыбоводн</w:t>
      </w:r>
      <w:r w:rsidR="00AC3D0F" w:rsidRPr="00681253">
        <w:rPr>
          <w:rFonts w:ascii="Times New Roman" w:hAnsi="Times New Roman" w:cs="Times New Roman"/>
          <w:sz w:val="28"/>
          <w:szCs w:val="28"/>
        </w:rPr>
        <w:t>ых</w:t>
      </w:r>
      <w:r w:rsidR="00BD1E42" w:rsidRPr="00681253">
        <w:rPr>
          <w:rFonts w:ascii="Times New Roman" w:hAnsi="Times New Roman" w:cs="Times New Roman"/>
          <w:sz w:val="28"/>
          <w:szCs w:val="28"/>
        </w:rPr>
        <w:t xml:space="preserve"> </w:t>
      </w:r>
      <w:r w:rsidR="007D6489" w:rsidRPr="00681253">
        <w:rPr>
          <w:rFonts w:ascii="Times New Roman" w:hAnsi="Times New Roman" w:cs="Times New Roman"/>
          <w:sz w:val="28"/>
          <w:szCs w:val="28"/>
        </w:rPr>
        <w:t>участк</w:t>
      </w:r>
      <w:r w:rsidR="00AC3D0F" w:rsidRPr="00681253">
        <w:rPr>
          <w:rFonts w:ascii="Times New Roman" w:hAnsi="Times New Roman" w:cs="Times New Roman"/>
          <w:sz w:val="28"/>
          <w:szCs w:val="28"/>
        </w:rPr>
        <w:t>ов</w:t>
      </w:r>
      <w:r w:rsidR="007D6489" w:rsidRPr="00681253">
        <w:rPr>
          <w:rFonts w:ascii="Times New Roman" w:hAnsi="Times New Roman" w:cs="Times New Roman"/>
          <w:sz w:val="28"/>
          <w:szCs w:val="28"/>
        </w:rPr>
        <w:t>, выставляем</w:t>
      </w:r>
      <w:r w:rsidR="00AC3D0F" w:rsidRPr="00681253">
        <w:rPr>
          <w:rFonts w:ascii="Times New Roman" w:hAnsi="Times New Roman" w:cs="Times New Roman"/>
          <w:sz w:val="28"/>
          <w:szCs w:val="28"/>
        </w:rPr>
        <w:t xml:space="preserve">ых </w:t>
      </w:r>
      <w:r w:rsidR="007D6489" w:rsidRPr="00681253">
        <w:rPr>
          <w:rFonts w:ascii="Times New Roman" w:hAnsi="Times New Roman" w:cs="Times New Roman"/>
          <w:sz w:val="28"/>
          <w:szCs w:val="28"/>
        </w:rPr>
        <w:t xml:space="preserve">на аукцион </w:t>
      </w:r>
    </w:p>
    <w:p w:rsidR="007D6489" w:rsidRPr="00681253" w:rsidRDefault="007D6489" w:rsidP="008A5729">
      <w:pPr>
        <w:pStyle w:val="ConsPlusNormal"/>
        <w:ind w:firstLine="709"/>
        <w:jc w:val="center"/>
        <w:rPr>
          <w:rFonts w:ascii="Times New Roman" w:hAnsi="Times New Roman" w:cs="Times New Roman"/>
          <w:sz w:val="28"/>
          <w:szCs w:val="28"/>
        </w:rPr>
      </w:pPr>
    </w:p>
    <w:p w:rsidR="00B2393B" w:rsidRPr="00681253" w:rsidRDefault="007D6489" w:rsidP="008A5729">
      <w:pPr>
        <w:jc w:val="center"/>
        <w:rPr>
          <w:sz w:val="28"/>
          <w:szCs w:val="28"/>
        </w:rPr>
      </w:pPr>
      <w:r w:rsidRPr="00681253">
        <w:rPr>
          <w:sz w:val="28"/>
          <w:szCs w:val="28"/>
        </w:rPr>
        <w:t xml:space="preserve">Лот № 1: </w:t>
      </w:r>
      <w:r w:rsidR="00BC2698" w:rsidRPr="00681253">
        <w:rPr>
          <w:sz w:val="28"/>
          <w:szCs w:val="28"/>
        </w:rPr>
        <w:t xml:space="preserve">акватория Кандалакшского залива, в районе о. Большой </w:t>
      </w:r>
      <w:proofErr w:type="spellStart"/>
      <w:r w:rsidR="00BC2698" w:rsidRPr="00681253">
        <w:rPr>
          <w:sz w:val="28"/>
          <w:szCs w:val="28"/>
        </w:rPr>
        <w:t>Лупчостров</w:t>
      </w:r>
      <w:proofErr w:type="spellEnd"/>
      <w:r w:rsidR="00BC2698" w:rsidRPr="00681253">
        <w:rPr>
          <w:sz w:val="28"/>
          <w:szCs w:val="28"/>
        </w:rPr>
        <w:t xml:space="preserve">, </w:t>
      </w:r>
    </w:p>
    <w:p w:rsidR="007D6489" w:rsidRPr="00681253" w:rsidRDefault="00BC2698" w:rsidP="00B2393B">
      <w:pPr>
        <w:spacing w:after="240"/>
        <w:jc w:val="center"/>
        <w:rPr>
          <w:sz w:val="28"/>
          <w:szCs w:val="28"/>
        </w:rPr>
      </w:pPr>
      <w:r w:rsidRPr="00681253">
        <w:rPr>
          <w:sz w:val="28"/>
          <w:szCs w:val="28"/>
        </w:rPr>
        <w:t>Белое море</w:t>
      </w:r>
    </w:p>
    <w:p w:rsidR="00AC3D0F" w:rsidRPr="00681253" w:rsidRDefault="00B2393B" w:rsidP="008A5729">
      <w:pPr>
        <w:jc w:val="center"/>
        <w:rPr>
          <w:noProof/>
          <w:sz w:val="28"/>
          <w:szCs w:val="28"/>
        </w:rPr>
      </w:pPr>
      <w:r w:rsidRPr="00681253">
        <w:rPr>
          <w:noProof/>
          <w:sz w:val="28"/>
          <w:szCs w:val="28"/>
        </w:rPr>
        <w:drawing>
          <wp:inline distT="0" distB="0" distL="0" distR="0">
            <wp:extent cx="5181600" cy="3667874"/>
            <wp:effectExtent l="0" t="0" r="0" b="889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920" cy="3675179"/>
                    </a:xfrm>
                    <a:prstGeom prst="rect">
                      <a:avLst/>
                    </a:prstGeom>
                    <a:noFill/>
                    <a:ln>
                      <a:noFill/>
                    </a:ln>
                  </pic:spPr>
                </pic:pic>
              </a:graphicData>
            </a:graphic>
          </wp:inline>
        </w:drawing>
      </w:r>
    </w:p>
    <w:p w:rsidR="00B2393B" w:rsidRPr="00681253" w:rsidRDefault="00B2393B" w:rsidP="008A5729">
      <w:pPr>
        <w:jc w:val="center"/>
        <w:rPr>
          <w:noProof/>
          <w:sz w:val="28"/>
          <w:szCs w:val="28"/>
        </w:rPr>
      </w:pPr>
    </w:p>
    <w:p w:rsidR="00B2393B" w:rsidRPr="00681253" w:rsidRDefault="00B2393B" w:rsidP="008A5729">
      <w:pPr>
        <w:jc w:val="center"/>
        <w:rPr>
          <w:noProof/>
          <w:sz w:val="28"/>
          <w:szCs w:val="28"/>
        </w:rPr>
      </w:pPr>
    </w:p>
    <w:p w:rsidR="007D6489" w:rsidRPr="00681253" w:rsidRDefault="00AC3D0F" w:rsidP="00B2393B">
      <w:pPr>
        <w:spacing w:after="240"/>
        <w:jc w:val="center"/>
        <w:rPr>
          <w:sz w:val="28"/>
          <w:szCs w:val="28"/>
        </w:rPr>
      </w:pPr>
      <w:r w:rsidRPr="00681253">
        <w:rPr>
          <w:noProof/>
          <w:sz w:val="28"/>
          <w:szCs w:val="28"/>
        </w:rPr>
        <w:t xml:space="preserve">Лот № 2: </w:t>
      </w:r>
      <w:r w:rsidR="00BC2698" w:rsidRPr="00681253">
        <w:rPr>
          <w:sz w:val="28"/>
          <w:szCs w:val="28"/>
        </w:rPr>
        <w:t>акватория озера Медвежье</w:t>
      </w:r>
    </w:p>
    <w:p w:rsidR="00AC3D0F" w:rsidRPr="00681253" w:rsidRDefault="00B2393B" w:rsidP="008A5729">
      <w:pPr>
        <w:jc w:val="center"/>
        <w:rPr>
          <w:sz w:val="28"/>
          <w:szCs w:val="28"/>
        </w:rPr>
      </w:pPr>
      <w:r w:rsidRPr="00681253">
        <w:rPr>
          <w:noProof/>
          <w:sz w:val="28"/>
          <w:szCs w:val="28"/>
        </w:rPr>
        <w:drawing>
          <wp:inline distT="0" distB="0" distL="0" distR="0">
            <wp:extent cx="4251278" cy="3404212"/>
            <wp:effectExtent l="0" t="0" r="0" b="6350"/>
            <wp:docPr id="6" name="Рисунок 1" descr="D:\Workshop\Комиссия по определению участков\2016-08-19  Заседание Комиссии N 8\Заявки на заседание № 8\оз. Медвежье сп Терибе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hop\Комиссия по определению участков\2016-08-19  Заседание Комиссии N 8\Заявки на заседание № 8\оз. Медвежье сп Териберка.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427" cy="3409136"/>
                    </a:xfrm>
                    <a:prstGeom prst="rect">
                      <a:avLst/>
                    </a:prstGeom>
                    <a:noFill/>
                    <a:ln>
                      <a:noFill/>
                    </a:ln>
                  </pic:spPr>
                </pic:pic>
              </a:graphicData>
            </a:graphic>
          </wp:inline>
        </w:drawing>
      </w:r>
    </w:p>
    <w:p w:rsidR="00D16920" w:rsidRPr="00681253" w:rsidRDefault="00AC3D0F" w:rsidP="00B74CD9">
      <w:pPr>
        <w:spacing w:after="240"/>
        <w:jc w:val="center"/>
        <w:rPr>
          <w:sz w:val="28"/>
          <w:szCs w:val="28"/>
        </w:rPr>
      </w:pPr>
      <w:r w:rsidRPr="00681253">
        <w:rPr>
          <w:sz w:val="28"/>
          <w:szCs w:val="28"/>
        </w:rPr>
        <w:t>Лот № 3:</w:t>
      </w:r>
      <w:r w:rsidR="00D16920" w:rsidRPr="00681253">
        <w:rPr>
          <w:sz w:val="28"/>
          <w:szCs w:val="28"/>
        </w:rPr>
        <w:t xml:space="preserve"> </w:t>
      </w:r>
      <w:r w:rsidR="00BC2698" w:rsidRPr="00681253">
        <w:rPr>
          <w:sz w:val="28"/>
          <w:szCs w:val="28"/>
        </w:rPr>
        <w:t xml:space="preserve">акватория озера Большая </w:t>
      </w:r>
      <w:proofErr w:type="spellStart"/>
      <w:r w:rsidR="00BC2698" w:rsidRPr="00681253">
        <w:rPr>
          <w:sz w:val="28"/>
          <w:szCs w:val="28"/>
        </w:rPr>
        <w:t>Имандра</w:t>
      </w:r>
      <w:proofErr w:type="spellEnd"/>
    </w:p>
    <w:p w:rsidR="00D16920" w:rsidRPr="00681253" w:rsidRDefault="00AC3D0F" w:rsidP="008A5729">
      <w:pPr>
        <w:jc w:val="center"/>
        <w:rPr>
          <w:sz w:val="28"/>
          <w:szCs w:val="28"/>
        </w:rPr>
      </w:pPr>
      <w:r w:rsidRPr="00681253">
        <w:rPr>
          <w:sz w:val="28"/>
          <w:szCs w:val="28"/>
        </w:rPr>
        <w:t xml:space="preserve"> </w:t>
      </w:r>
      <w:r w:rsidR="00B2393B" w:rsidRPr="00681253">
        <w:rPr>
          <w:noProof/>
          <w:sz w:val="28"/>
          <w:szCs w:val="28"/>
        </w:rPr>
        <w:drawing>
          <wp:inline distT="0" distB="0" distL="0" distR="0">
            <wp:extent cx="5416543" cy="4320000"/>
            <wp:effectExtent l="19050" t="0" r="0" b="0"/>
            <wp:docPr id="7" name="Рисунок 2" descr="C:\Users\User\Downloads\ИП Смирнов - губа Мочегуба Имандра Проект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ИП Смирнов - губа Мочегуба Имандра Проект 0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43" cy="4320000"/>
                    </a:xfrm>
                    <a:prstGeom prst="rect">
                      <a:avLst/>
                    </a:prstGeom>
                    <a:noFill/>
                    <a:ln>
                      <a:noFill/>
                    </a:ln>
                  </pic:spPr>
                </pic:pic>
              </a:graphicData>
            </a:graphic>
          </wp:inline>
        </w:drawing>
      </w:r>
    </w:p>
    <w:p w:rsidR="00B2393B" w:rsidRPr="00681253" w:rsidRDefault="00B2393B" w:rsidP="008A5729">
      <w:pPr>
        <w:jc w:val="center"/>
        <w:rPr>
          <w:sz w:val="28"/>
          <w:szCs w:val="28"/>
        </w:rPr>
      </w:pPr>
    </w:p>
    <w:p w:rsidR="00AC3D0F" w:rsidRPr="00681253" w:rsidRDefault="00D16920" w:rsidP="00B2393B">
      <w:pPr>
        <w:spacing w:after="240"/>
        <w:jc w:val="center"/>
        <w:rPr>
          <w:sz w:val="28"/>
          <w:szCs w:val="28"/>
        </w:rPr>
      </w:pPr>
      <w:r w:rsidRPr="00681253">
        <w:rPr>
          <w:sz w:val="28"/>
          <w:szCs w:val="28"/>
        </w:rPr>
        <w:t xml:space="preserve">Лот № 4: </w:t>
      </w:r>
      <w:r w:rsidR="00B2393B" w:rsidRPr="00681253">
        <w:rPr>
          <w:sz w:val="28"/>
          <w:szCs w:val="28"/>
        </w:rPr>
        <w:t xml:space="preserve">акватория губы </w:t>
      </w:r>
      <w:proofErr w:type="spellStart"/>
      <w:r w:rsidR="00B2393B" w:rsidRPr="00681253">
        <w:rPr>
          <w:sz w:val="28"/>
          <w:szCs w:val="28"/>
        </w:rPr>
        <w:t>Мончегуба</w:t>
      </w:r>
      <w:proofErr w:type="spellEnd"/>
      <w:r w:rsidR="00B2393B" w:rsidRPr="00681253">
        <w:rPr>
          <w:sz w:val="28"/>
          <w:szCs w:val="28"/>
        </w:rPr>
        <w:t xml:space="preserve"> озера Большая </w:t>
      </w:r>
      <w:proofErr w:type="spellStart"/>
      <w:r w:rsidR="00B2393B" w:rsidRPr="00681253">
        <w:rPr>
          <w:sz w:val="28"/>
          <w:szCs w:val="28"/>
        </w:rPr>
        <w:t>Имандра</w:t>
      </w:r>
      <w:proofErr w:type="spellEnd"/>
    </w:p>
    <w:p w:rsidR="00AC3D0F" w:rsidRPr="00681253" w:rsidRDefault="00B2393B" w:rsidP="008A5729">
      <w:pPr>
        <w:jc w:val="center"/>
        <w:rPr>
          <w:sz w:val="28"/>
          <w:szCs w:val="28"/>
        </w:rPr>
      </w:pPr>
      <w:r w:rsidRPr="00681253">
        <w:rPr>
          <w:noProof/>
          <w:sz w:val="28"/>
          <w:szCs w:val="28"/>
        </w:rPr>
        <w:drawing>
          <wp:inline distT="0" distB="0" distL="0" distR="0">
            <wp:extent cx="5430857" cy="39600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b="8898"/>
                    <a:stretch>
                      <a:fillRect/>
                    </a:stretch>
                  </pic:blipFill>
                  <pic:spPr>
                    <a:xfrm>
                      <a:off x="0" y="0"/>
                      <a:ext cx="5430857" cy="3960000"/>
                    </a:xfrm>
                    <a:prstGeom prst="rect">
                      <a:avLst/>
                    </a:prstGeom>
                  </pic:spPr>
                </pic:pic>
              </a:graphicData>
            </a:graphic>
          </wp:inline>
        </w:drawing>
      </w:r>
    </w:p>
    <w:sectPr w:rsidR="00AC3D0F" w:rsidRPr="00681253" w:rsidSect="00B2393B">
      <w:pgSz w:w="11906" w:h="16838" w:code="9"/>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C6" w:rsidRDefault="00B034C6">
      <w:r>
        <w:separator/>
      </w:r>
    </w:p>
  </w:endnote>
  <w:endnote w:type="continuationSeparator" w:id="0">
    <w:p w:rsidR="00B034C6" w:rsidRDefault="00B03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C6" w:rsidRDefault="00A9244A" w:rsidP="00FD45A2">
    <w:pPr>
      <w:pStyle w:val="a9"/>
      <w:framePr w:wrap="around" w:vAnchor="text" w:hAnchor="margin" w:xAlign="center"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C6" w:rsidRDefault="00B034C6" w:rsidP="00043258">
    <w:pPr>
      <w:pStyle w:val="a9"/>
      <w:framePr w:wrap="around" w:vAnchor="text" w:hAnchor="margin" w:xAlign="center" w:y="1"/>
      <w:rPr>
        <w:rStyle w:val="a6"/>
      </w:rPr>
    </w:pPr>
  </w:p>
  <w:p w:rsidR="00B034C6" w:rsidRDefault="00B034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C6" w:rsidRDefault="00B034C6">
      <w:r>
        <w:separator/>
      </w:r>
    </w:p>
  </w:footnote>
  <w:footnote w:type="continuationSeparator" w:id="0">
    <w:p w:rsidR="00B034C6" w:rsidRDefault="00B034C6">
      <w:r>
        <w:continuationSeparator/>
      </w:r>
    </w:p>
  </w:footnote>
  <w:footnote w:id="1">
    <w:p w:rsidR="00512929" w:rsidRDefault="00512929" w:rsidP="00512929">
      <w:pPr>
        <w:pStyle w:val="af2"/>
      </w:pPr>
      <w:r>
        <w:rPr>
          <w:rStyle w:val="af4"/>
        </w:rPr>
        <w:footnoteRef/>
      </w:r>
      <w:r>
        <w:t xml:space="preserve"> Приказ Министерства рыбного и сельского хозяйства Мурманской области от 06.10.2016 № 60 «Об определении границ рыбоводных участков Мурманской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C6" w:rsidRDefault="00A9244A" w:rsidP="00757E0C">
    <w:pPr>
      <w:pStyle w:val="a4"/>
      <w:framePr w:wrap="around" w:vAnchor="text" w:hAnchor="margin" w:xAlign="right"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rsidP="00E8510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C6" w:rsidRDefault="00B034C6" w:rsidP="00E8510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24BE"/>
    <w:multiLevelType w:val="hybridMultilevel"/>
    <w:tmpl w:val="AE94E6A6"/>
    <w:lvl w:ilvl="0" w:tplc="17FA28FE">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73538B"/>
    <w:rsid w:val="00000C3F"/>
    <w:rsid w:val="000012A3"/>
    <w:rsid w:val="000019D4"/>
    <w:rsid w:val="0000244F"/>
    <w:rsid w:val="000051BB"/>
    <w:rsid w:val="00005B5C"/>
    <w:rsid w:val="00007953"/>
    <w:rsid w:val="00010702"/>
    <w:rsid w:val="00011DED"/>
    <w:rsid w:val="00012A82"/>
    <w:rsid w:val="000144FB"/>
    <w:rsid w:val="000149ED"/>
    <w:rsid w:val="00014F21"/>
    <w:rsid w:val="00017D71"/>
    <w:rsid w:val="00021A87"/>
    <w:rsid w:val="000267C2"/>
    <w:rsid w:val="00030FF7"/>
    <w:rsid w:val="00031536"/>
    <w:rsid w:val="000317E7"/>
    <w:rsid w:val="00034EB1"/>
    <w:rsid w:val="00041392"/>
    <w:rsid w:val="00041F00"/>
    <w:rsid w:val="00041FED"/>
    <w:rsid w:val="00042ED8"/>
    <w:rsid w:val="00043258"/>
    <w:rsid w:val="00060A26"/>
    <w:rsid w:val="000610C4"/>
    <w:rsid w:val="00063B03"/>
    <w:rsid w:val="00063C6E"/>
    <w:rsid w:val="00065D40"/>
    <w:rsid w:val="0006604D"/>
    <w:rsid w:val="000709B4"/>
    <w:rsid w:val="000712D7"/>
    <w:rsid w:val="00073BD3"/>
    <w:rsid w:val="00077E69"/>
    <w:rsid w:val="00083450"/>
    <w:rsid w:val="000835D2"/>
    <w:rsid w:val="00085B7E"/>
    <w:rsid w:val="00087BB6"/>
    <w:rsid w:val="00094D89"/>
    <w:rsid w:val="0009561A"/>
    <w:rsid w:val="00095831"/>
    <w:rsid w:val="000A25CC"/>
    <w:rsid w:val="000A319D"/>
    <w:rsid w:val="000A31D6"/>
    <w:rsid w:val="000A39A6"/>
    <w:rsid w:val="000A549B"/>
    <w:rsid w:val="000A5B84"/>
    <w:rsid w:val="000A7752"/>
    <w:rsid w:val="000B14B0"/>
    <w:rsid w:val="000B3DB2"/>
    <w:rsid w:val="000B71AF"/>
    <w:rsid w:val="000C0A32"/>
    <w:rsid w:val="000C26BF"/>
    <w:rsid w:val="000C4036"/>
    <w:rsid w:val="000C53A1"/>
    <w:rsid w:val="000C6132"/>
    <w:rsid w:val="000D048D"/>
    <w:rsid w:val="000D2546"/>
    <w:rsid w:val="000D53F5"/>
    <w:rsid w:val="000D6B05"/>
    <w:rsid w:val="000D7E43"/>
    <w:rsid w:val="000E516A"/>
    <w:rsid w:val="000E5672"/>
    <w:rsid w:val="000E7189"/>
    <w:rsid w:val="000F07AA"/>
    <w:rsid w:val="000F288F"/>
    <w:rsid w:val="000F3F0F"/>
    <w:rsid w:val="000F660C"/>
    <w:rsid w:val="00100232"/>
    <w:rsid w:val="00102317"/>
    <w:rsid w:val="00107E3D"/>
    <w:rsid w:val="00112F33"/>
    <w:rsid w:val="00113C7B"/>
    <w:rsid w:val="00116635"/>
    <w:rsid w:val="00117038"/>
    <w:rsid w:val="001209A8"/>
    <w:rsid w:val="00122AD4"/>
    <w:rsid w:val="001235DF"/>
    <w:rsid w:val="00124B15"/>
    <w:rsid w:val="00126583"/>
    <w:rsid w:val="0013000E"/>
    <w:rsid w:val="0013113C"/>
    <w:rsid w:val="00134B79"/>
    <w:rsid w:val="00141704"/>
    <w:rsid w:val="00143861"/>
    <w:rsid w:val="001479EA"/>
    <w:rsid w:val="0015145A"/>
    <w:rsid w:val="00152317"/>
    <w:rsid w:val="00156C31"/>
    <w:rsid w:val="001649BF"/>
    <w:rsid w:val="00167187"/>
    <w:rsid w:val="00167397"/>
    <w:rsid w:val="001679A9"/>
    <w:rsid w:val="00171B13"/>
    <w:rsid w:val="00171E5B"/>
    <w:rsid w:val="001748C6"/>
    <w:rsid w:val="00175939"/>
    <w:rsid w:val="001803DA"/>
    <w:rsid w:val="00181665"/>
    <w:rsid w:val="00182B04"/>
    <w:rsid w:val="00184210"/>
    <w:rsid w:val="0018642A"/>
    <w:rsid w:val="00190164"/>
    <w:rsid w:val="001907AF"/>
    <w:rsid w:val="00191163"/>
    <w:rsid w:val="00192885"/>
    <w:rsid w:val="00192DEF"/>
    <w:rsid w:val="001A30D8"/>
    <w:rsid w:val="001B1990"/>
    <w:rsid w:val="001B3666"/>
    <w:rsid w:val="001C3C19"/>
    <w:rsid w:val="001C5F1A"/>
    <w:rsid w:val="001C71F8"/>
    <w:rsid w:val="001D268B"/>
    <w:rsid w:val="001D2D5B"/>
    <w:rsid w:val="001D6727"/>
    <w:rsid w:val="001D6D6C"/>
    <w:rsid w:val="001E1264"/>
    <w:rsid w:val="001E3352"/>
    <w:rsid w:val="001E54F4"/>
    <w:rsid w:val="001E738F"/>
    <w:rsid w:val="001E7723"/>
    <w:rsid w:val="001F0006"/>
    <w:rsid w:val="001F1F00"/>
    <w:rsid w:val="001F22C9"/>
    <w:rsid w:val="001F57CF"/>
    <w:rsid w:val="002001A5"/>
    <w:rsid w:val="00200D29"/>
    <w:rsid w:val="00203FAB"/>
    <w:rsid w:val="00204A24"/>
    <w:rsid w:val="002056AD"/>
    <w:rsid w:val="00207C34"/>
    <w:rsid w:val="00210718"/>
    <w:rsid w:val="00213230"/>
    <w:rsid w:val="00214C91"/>
    <w:rsid w:val="002236E6"/>
    <w:rsid w:val="00224D11"/>
    <w:rsid w:val="002332D3"/>
    <w:rsid w:val="00234B95"/>
    <w:rsid w:val="00235EA8"/>
    <w:rsid w:val="002411FB"/>
    <w:rsid w:val="0024195D"/>
    <w:rsid w:val="00241F26"/>
    <w:rsid w:val="00244071"/>
    <w:rsid w:val="00246F28"/>
    <w:rsid w:val="00251BAB"/>
    <w:rsid w:val="00254E28"/>
    <w:rsid w:val="00256431"/>
    <w:rsid w:val="00262813"/>
    <w:rsid w:val="00263F7A"/>
    <w:rsid w:val="002649EB"/>
    <w:rsid w:val="00267CA7"/>
    <w:rsid w:val="002707EF"/>
    <w:rsid w:val="00270870"/>
    <w:rsid w:val="00271804"/>
    <w:rsid w:val="00274EC1"/>
    <w:rsid w:val="0027500C"/>
    <w:rsid w:val="00281A0B"/>
    <w:rsid w:val="002836DE"/>
    <w:rsid w:val="002854DF"/>
    <w:rsid w:val="0028744B"/>
    <w:rsid w:val="0029176F"/>
    <w:rsid w:val="002919D9"/>
    <w:rsid w:val="002932FA"/>
    <w:rsid w:val="00293D67"/>
    <w:rsid w:val="00294D68"/>
    <w:rsid w:val="002970D1"/>
    <w:rsid w:val="002A73C6"/>
    <w:rsid w:val="002B227F"/>
    <w:rsid w:val="002B46F5"/>
    <w:rsid w:val="002B5352"/>
    <w:rsid w:val="002C1D30"/>
    <w:rsid w:val="002D1D4F"/>
    <w:rsid w:val="002D3A07"/>
    <w:rsid w:val="002D5346"/>
    <w:rsid w:val="002E24F6"/>
    <w:rsid w:val="002E55B4"/>
    <w:rsid w:val="003021AE"/>
    <w:rsid w:val="00306DB0"/>
    <w:rsid w:val="0030763A"/>
    <w:rsid w:val="003117DF"/>
    <w:rsid w:val="00311CCE"/>
    <w:rsid w:val="00312717"/>
    <w:rsid w:val="00315332"/>
    <w:rsid w:val="0032490E"/>
    <w:rsid w:val="00324BA3"/>
    <w:rsid w:val="00325410"/>
    <w:rsid w:val="00332FD1"/>
    <w:rsid w:val="00333A79"/>
    <w:rsid w:val="00334165"/>
    <w:rsid w:val="0035062B"/>
    <w:rsid w:val="00351030"/>
    <w:rsid w:val="00351CD9"/>
    <w:rsid w:val="00351E0B"/>
    <w:rsid w:val="00352509"/>
    <w:rsid w:val="00373FA0"/>
    <w:rsid w:val="00374913"/>
    <w:rsid w:val="003802B3"/>
    <w:rsid w:val="00383CD3"/>
    <w:rsid w:val="00385C8F"/>
    <w:rsid w:val="00394441"/>
    <w:rsid w:val="0039645F"/>
    <w:rsid w:val="003A2A04"/>
    <w:rsid w:val="003A4766"/>
    <w:rsid w:val="003B0F34"/>
    <w:rsid w:val="003B1A56"/>
    <w:rsid w:val="003B4A14"/>
    <w:rsid w:val="003C05A4"/>
    <w:rsid w:val="003C1056"/>
    <w:rsid w:val="003C19A1"/>
    <w:rsid w:val="003C5739"/>
    <w:rsid w:val="003C5D8C"/>
    <w:rsid w:val="003D2C3C"/>
    <w:rsid w:val="003D5AE9"/>
    <w:rsid w:val="003E5ED2"/>
    <w:rsid w:val="003E7551"/>
    <w:rsid w:val="003F0A12"/>
    <w:rsid w:val="003F12B2"/>
    <w:rsid w:val="003F1D99"/>
    <w:rsid w:val="003F575D"/>
    <w:rsid w:val="004015F9"/>
    <w:rsid w:val="00403480"/>
    <w:rsid w:val="00404A8A"/>
    <w:rsid w:val="00410B94"/>
    <w:rsid w:val="00424373"/>
    <w:rsid w:val="00431B47"/>
    <w:rsid w:val="00432152"/>
    <w:rsid w:val="004327ED"/>
    <w:rsid w:val="004346C0"/>
    <w:rsid w:val="0044094D"/>
    <w:rsid w:val="00441D56"/>
    <w:rsid w:val="004439B1"/>
    <w:rsid w:val="0044636D"/>
    <w:rsid w:val="0044791D"/>
    <w:rsid w:val="00454A37"/>
    <w:rsid w:val="00456F09"/>
    <w:rsid w:val="00462A0C"/>
    <w:rsid w:val="004647B6"/>
    <w:rsid w:val="004674EE"/>
    <w:rsid w:val="004706AE"/>
    <w:rsid w:val="00470F7E"/>
    <w:rsid w:val="004729C0"/>
    <w:rsid w:val="004741A6"/>
    <w:rsid w:val="004756A0"/>
    <w:rsid w:val="004768B6"/>
    <w:rsid w:val="00480A99"/>
    <w:rsid w:val="004823EC"/>
    <w:rsid w:val="00486CEE"/>
    <w:rsid w:val="00486DE8"/>
    <w:rsid w:val="00487BD3"/>
    <w:rsid w:val="0049182F"/>
    <w:rsid w:val="004A127C"/>
    <w:rsid w:val="004A3058"/>
    <w:rsid w:val="004B152D"/>
    <w:rsid w:val="004B2278"/>
    <w:rsid w:val="004B33E4"/>
    <w:rsid w:val="004B4C67"/>
    <w:rsid w:val="004B5B0A"/>
    <w:rsid w:val="004C13B4"/>
    <w:rsid w:val="004C1CD9"/>
    <w:rsid w:val="004C352D"/>
    <w:rsid w:val="004C4C60"/>
    <w:rsid w:val="004C5900"/>
    <w:rsid w:val="004C62A1"/>
    <w:rsid w:val="004C6780"/>
    <w:rsid w:val="004C76B9"/>
    <w:rsid w:val="004D0322"/>
    <w:rsid w:val="004D1854"/>
    <w:rsid w:val="004D29F6"/>
    <w:rsid w:val="004E0F4A"/>
    <w:rsid w:val="004E1BBF"/>
    <w:rsid w:val="004F13CB"/>
    <w:rsid w:val="004F3CD9"/>
    <w:rsid w:val="004F6A1B"/>
    <w:rsid w:val="00500A66"/>
    <w:rsid w:val="00500E81"/>
    <w:rsid w:val="0050173F"/>
    <w:rsid w:val="00512044"/>
    <w:rsid w:val="00512929"/>
    <w:rsid w:val="00516E30"/>
    <w:rsid w:val="005215EB"/>
    <w:rsid w:val="0052514D"/>
    <w:rsid w:val="005268C7"/>
    <w:rsid w:val="005322C5"/>
    <w:rsid w:val="00533D29"/>
    <w:rsid w:val="00540B6D"/>
    <w:rsid w:val="00543053"/>
    <w:rsid w:val="00544DA7"/>
    <w:rsid w:val="00547C0A"/>
    <w:rsid w:val="0055099B"/>
    <w:rsid w:val="00553475"/>
    <w:rsid w:val="0056480D"/>
    <w:rsid w:val="00573B86"/>
    <w:rsid w:val="00574B9E"/>
    <w:rsid w:val="0057574B"/>
    <w:rsid w:val="005769F1"/>
    <w:rsid w:val="00576A52"/>
    <w:rsid w:val="00577D5D"/>
    <w:rsid w:val="005804CE"/>
    <w:rsid w:val="005834B9"/>
    <w:rsid w:val="00585170"/>
    <w:rsid w:val="00590EBF"/>
    <w:rsid w:val="0059683E"/>
    <w:rsid w:val="005977FF"/>
    <w:rsid w:val="005A6232"/>
    <w:rsid w:val="005A696B"/>
    <w:rsid w:val="005B08C7"/>
    <w:rsid w:val="005B26A9"/>
    <w:rsid w:val="005B4013"/>
    <w:rsid w:val="005B446B"/>
    <w:rsid w:val="005C0C0B"/>
    <w:rsid w:val="005C17F2"/>
    <w:rsid w:val="005C3406"/>
    <w:rsid w:val="005C4144"/>
    <w:rsid w:val="005C5283"/>
    <w:rsid w:val="005D0725"/>
    <w:rsid w:val="005D4BE8"/>
    <w:rsid w:val="005E0615"/>
    <w:rsid w:val="005E520E"/>
    <w:rsid w:val="005E655B"/>
    <w:rsid w:val="005F2B95"/>
    <w:rsid w:val="005F7AD6"/>
    <w:rsid w:val="0060380A"/>
    <w:rsid w:val="00614D0F"/>
    <w:rsid w:val="0061513F"/>
    <w:rsid w:val="00615FD5"/>
    <w:rsid w:val="006205BA"/>
    <w:rsid w:val="00626147"/>
    <w:rsid w:val="00626CE9"/>
    <w:rsid w:val="00632A69"/>
    <w:rsid w:val="00636966"/>
    <w:rsid w:val="00640C53"/>
    <w:rsid w:val="00641C1C"/>
    <w:rsid w:val="00642BA4"/>
    <w:rsid w:val="00646CED"/>
    <w:rsid w:val="006536A1"/>
    <w:rsid w:val="0066102E"/>
    <w:rsid w:val="00663C31"/>
    <w:rsid w:val="00675CC5"/>
    <w:rsid w:val="006778D1"/>
    <w:rsid w:val="00681253"/>
    <w:rsid w:val="006933BC"/>
    <w:rsid w:val="0069531D"/>
    <w:rsid w:val="006953B9"/>
    <w:rsid w:val="006A19F2"/>
    <w:rsid w:val="006A1ED5"/>
    <w:rsid w:val="006A5873"/>
    <w:rsid w:val="006D00A7"/>
    <w:rsid w:val="006D3DFC"/>
    <w:rsid w:val="006D3F90"/>
    <w:rsid w:val="006D6641"/>
    <w:rsid w:val="006D675B"/>
    <w:rsid w:val="006E0DE7"/>
    <w:rsid w:val="006E13BE"/>
    <w:rsid w:val="006E3322"/>
    <w:rsid w:val="006F2229"/>
    <w:rsid w:val="006F6F72"/>
    <w:rsid w:val="00700F10"/>
    <w:rsid w:val="00704C38"/>
    <w:rsid w:val="00705366"/>
    <w:rsid w:val="00707631"/>
    <w:rsid w:val="007115BD"/>
    <w:rsid w:val="007156C0"/>
    <w:rsid w:val="00723308"/>
    <w:rsid w:val="00726181"/>
    <w:rsid w:val="00732DA5"/>
    <w:rsid w:val="00734493"/>
    <w:rsid w:val="0073538B"/>
    <w:rsid w:val="00736DA5"/>
    <w:rsid w:val="0073731B"/>
    <w:rsid w:val="00745379"/>
    <w:rsid w:val="00747AB5"/>
    <w:rsid w:val="00750E16"/>
    <w:rsid w:val="007523D3"/>
    <w:rsid w:val="00755BBD"/>
    <w:rsid w:val="00757E0C"/>
    <w:rsid w:val="007615BD"/>
    <w:rsid w:val="00761B79"/>
    <w:rsid w:val="00765F78"/>
    <w:rsid w:val="00777EF6"/>
    <w:rsid w:val="0078419A"/>
    <w:rsid w:val="007959F8"/>
    <w:rsid w:val="007973A2"/>
    <w:rsid w:val="007A3BC4"/>
    <w:rsid w:val="007A4965"/>
    <w:rsid w:val="007B22E4"/>
    <w:rsid w:val="007B2FF3"/>
    <w:rsid w:val="007C377F"/>
    <w:rsid w:val="007C4312"/>
    <w:rsid w:val="007C4580"/>
    <w:rsid w:val="007C5E1D"/>
    <w:rsid w:val="007D4351"/>
    <w:rsid w:val="007D6489"/>
    <w:rsid w:val="007D65C9"/>
    <w:rsid w:val="007D7E9F"/>
    <w:rsid w:val="007E0C5C"/>
    <w:rsid w:val="007E1B9E"/>
    <w:rsid w:val="007E1C35"/>
    <w:rsid w:val="007E2512"/>
    <w:rsid w:val="007E2B6C"/>
    <w:rsid w:val="007E3AF0"/>
    <w:rsid w:val="007E53F4"/>
    <w:rsid w:val="007F50CE"/>
    <w:rsid w:val="007F5BDC"/>
    <w:rsid w:val="007F62E8"/>
    <w:rsid w:val="00800399"/>
    <w:rsid w:val="008021D3"/>
    <w:rsid w:val="00802D30"/>
    <w:rsid w:val="008033C9"/>
    <w:rsid w:val="00805EF3"/>
    <w:rsid w:val="00814D3D"/>
    <w:rsid w:val="008200C0"/>
    <w:rsid w:val="008205AA"/>
    <w:rsid w:val="00825083"/>
    <w:rsid w:val="00827A01"/>
    <w:rsid w:val="008333D7"/>
    <w:rsid w:val="00835D56"/>
    <w:rsid w:val="00836A77"/>
    <w:rsid w:val="00837ED6"/>
    <w:rsid w:val="00843FB4"/>
    <w:rsid w:val="0084663D"/>
    <w:rsid w:val="0085465D"/>
    <w:rsid w:val="008546DA"/>
    <w:rsid w:val="0086059C"/>
    <w:rsid w:val="008606E6"/>
    <w:rsid w:val="00861118"/>
    <w:rsid w:val="0086303A"/>
    <w:rsid w:val="00864FA1"/>
    <w:rsid w:val="008654F7"/>
    <w:rsid w:val="00874200"/>
    <w:rsid w:val="00874242"/>
    <w:rsid w:val="00876267"/>
    <w:rsid w:val="0087776B"/>
    <w:rsid w:val="00877B0E"/>
    <w:rsid w:val="0088222C"/>
    <w:rsid w:val="0088439C"/>
    <w:rsid w:val="0088738E"/>
    <w:rsid w:val="00890731"/>
    <w:rsid w:val="00890CD3"/>
    <w:rsid w:val="00892B9B"/>
    <w:rsid w:val="008931D2"/>
    <w:rsid w:val="00895510"/>
    <w:rsid w:val="00896C9F"/>
    <w:rsid w:val="008A2EC4"/>
    <w:rsid w:val="008A5729"/>
    <w:rsid w:val="008A759E"/>
    <w:rsid w:val="008B343D"/>
    <w:rsid w:val="008B4B63"/>
    <w:rsid w:val="008B55FC"/>
    <w:rsid w:val="008B5E75"/>
    <w:rsid w:val="008B6866"/>
    <w:rsid w:val="008C438B"/>
    <w:rsid w:val="008D01E4"/>
    <w:rsid w:val="008D1B6D"/>
    <w:rsid w:val="008E3201"/>
    <w:rsid w:val="008F084B"/>
    <w:rsid w:val="008F179D"/>
    <w:rsid w:val="0090272D"/>
    <w:rsid w:val="00902E26"/>
    <w:rsid w:val="0091013F"/>
    <w:rsid w:val="009146D8"/>
    <w:rsid w:val="0091749F"/>
    <w:rsid w:val="009176BA"/>
    <w:rsid w:val="00920F87"/>
    <w:rsid w:val="00922E96"/>
    <w:rsid w:val="009269C7"/>
    <w:rsid w:val="00930C57"/>
    <w:rsid w:val="00935478"/>
    <w:rsid w:val="0095572B"/>
    <w:rsid w:val="00957B3D"/>
    <w:rsid w:val="0096264A"/>
    <w:rsid w:val="00962DFC"/>
    <w:rsid w:val="009672CE"/>
    <w:rsid w:val="00970D3C"/>
    <w:rsid w:val="0097594E"/>
    <w:rsid w:val="00983A20"/>
    <w:rsid w:val="00983B99"/>
    <w:rsid w:val="009856FC"/>
    <w:rsid w:val="009946FD"/>
    <w:rsid w:val="00997F45"/>
    <w:rsid w:val="009A1EB2"/>
    <w:rsid w:val="009A42D9"/>
    <w:rsid w:val="009A7365"/>
    <w:rsid w:val="009A7E1B"/>
    <w:rsid w:val="009A7E3A"/>
    <w:rsid w:val="009B09B0"/>
    <w:rsid w:val="009B5D53"/>
    <w:rsid w:val="009B7E8B"/>
    <w:rsid w:val="009C5144"/>
    <w:rsid w:val="009C6661"/>
    <w:rsid w:val="009D472D"/>
    <w:rsid w:val="009D4C8D"/>
    <w:rsid w:val="009E0964"/>
    <w:rsid w:val="009E1E51"/>
    <w:rsid w:val="009E4C44"/>
    <w:rsid w:val="009E63E4"/>
    <w:rsid w:val="009E7401"/>
    <w:rsid w:val="009F11CD"/>
    <w:rsid w:val="009F1347"/>
    <w:rsid w:val="00A01E83"/>
    <w:rsid w:val="00A02261"/>
    <w:rsid w:val="00A04AF6"/>
    <w:rsid w:val="00A0618C"/>
    <w:rsid w:val="00A066A5"/>
    <w:rsid w:val="00A07BFA"/>
    <w:rsid w:val="00A101F4"/>
    <w:rsid w:val="00A125A1"/>
    <w:rsid w:val="00A21084"/>
    <w:rsid w:val="00A2176B"/>
    <w:rsid w:val="00A22CD8"/>
    <w:rsid w:val="00A24DAA"/>
    <w:rsid w:val="00A256C0"/>
    <w:rsid w:val="00A26132"/>
    <w:rsid w:val="00A26531"/>
    <w:rsid w:val="00A41FAD"/>
    <w:rsid w:val="00A44CA9"/>
    <w:rsid w:val="00A51B3A"/>
    <w:rsid w:val="00A53B0A"/>
    <w:rsid w:val="00A56704"/>
    <w:rsid w:val="00A63A8F"/>
    <w:rsid w:val="00A641A3"/>
    <w:rsid w:val="00A6790F"/>
    <w:rsid w:val="00A73785"/>
    <w:rsid w:val="00A8164B"/>
    <w:rsid w:val="00A834C4"/>
    <w:rsid w:val="00A9244A"/>
    <w:rsid w:val="00A93810"/>
    <w:rsid w:val="00A961BA"/>
    <w:rsid w:val="00AA0278"/>
    <w:rsid w:val="00AA0412"/>
    <w:rsid w:val="00AA10B0"/>
    <w:rsid w:val="00AA21A9"/>
    <w:rsid w:val="00AA27DE"/>
    <w:rsid w:val="00AA3994"/>
    <w:rsid w:val="00AA48B4"/>
    <w:rsid w:val="00AA5AE0"/>
    <w:rsid w:val="00AA6FBB"/>
    <w:rsid w:val="00AA7FEC"/>
    <w:rsid w:val="00AB1A3E"/>
    <w:rsid w:val="00AC38BC"/>
    <w:rsid w:val="00AC3D0F"/>
    <w:rsid w:val="00AC46B4"/>
    <w:rsid w:val="00AC5757"/>
    <w:rsid w:val="00AC6AB8"/>
    <w:rsid w:val="00AC6B9F"/>
    <w:rsid w:val="00AD17CE"/>
    <w:rsid w:val="00AD1D22"/>
    <w:rsid w:val="00AE19AC"/>
    <w:rsid w:val="00AE3BDB"/>
    <w:rsid w:val="00AE47FD"/>
    <w:rsid w:val="00AF1CB9"/>
    <w:rsid w:val="00AF419F"/>
    <w:rsid w:val="00AF500F"/>
    <w:rsid w:val="00AF7523"/>
    <w:rsid w:val="00B034C6"/>
    <w:rsid w:val="00B15526"/>
    <w:rsid w:val="00B17DC4"/>
    <w:rsid w:val="00B20D57"/>
    <w:rsid w:val="00B2393B"/>
    <w:rsid w:val="00B25F7A"/>
    <w:rsid w:val="00B3115C"/>
    <w:rsid w:val="00B43790"/>
    <w:rsid w:val="00B5643E"/>
    <w:rsid w:val="00B60C14"/>
    <w:rsid w:val="00B63CEB"/>
    <w:rsid w:val="00B660EF"/>
    <w:rsid w:val="00B71230"/>
    <w:rsid w:val="00B73BFF"/>
    <w:rsid w:val="00B74756"/>
    <w:rsid w:val="00B74CD9"/>
    <w:rsid w:val="00B7558B"/>
    <w:rsid w:val="00B77457"/>
    <w:rsid w:val="00B77A26"/>
    <w:rsid w:val="00B80593"/>
    <w:rsid w:val="00B82013"/>
    <w:rsid w:val="00B90813"/>
    <w:rsid w:val="00B92E4E"/>
    <w:rsid w:val="00B9471B"/>
    <w:rsid w:val="00BA315E"/>
    <w:rsid w:val="00BA3B4C"/>
    <w:rsid w:val="00BA44A3"/>
    <w:rsid w:val="00BA6737"/>
    <w:rsid w:val="00BC076E"/>
    <w:rsid w:val="00BC2698"/>
    <w:rsid w:val="00BD1E42"/>
    <w:rsid w:val="00BD4E93"/>
    <w:rsid w:val="00BD6665"/>
    <w:rsid w:val="00BD66EA"/>
    <w:rsid w:val="00BE0A9F"/>
    <w:rsid w:val="00BE1364"/>
    <w:rsid w:val="00BE2CD4"/>
    <w:rsid w:val="00BF427F"/>
    <w:rsid w:val="00BF598D"/>
    <w:rsid w:val="00C02C15"/>
    <w:rsid w:val="00C1563C"/>
    <w:rsid w:val="00C17716"/>
    <w:rsid w:val="00C21435"/>
    <w:rsid w:val="00C2576E"/>
    <w:rsid w:val="00C31291"/>
    <w:rsid w:val="00C32EF6"/>
    <w:rsid w:val="00C36D07"/>
    <w:rsid w:val="00C375A1"/>
    <w:rsid w:val="00C4369A"/>
    <w:rsid w:val="00C451A5"/>
    <w:rsid w:val="00C464E2"/>
    <w:rsid w:val="00C47F00"/>
    <w:rsid w:val="00C55631"/>
    <w:rsid w:val="00C62296"/>
    <w:rsid w:val="00C64458"/>
    <w:rsid w:val="00C658EA"/>
    <w:rsid w:val="00C675DC"/>
    <w:rsid w:val="00C7044B"/>
    <w:rsid w:val="00C74900"/>
    <w:rsid w:val="00C77C68"/>
    <w:rsid w:val="00C801E5"/>
    <w:rsid w:val="00C901B9"/>
    <w:rsid w:val="00C91CBE"/>
    <w:rsid w:val="00C92C78"/>
    <w:rsid w:val="00C9527F"/>
    <w:rsid w:val="00C95596"/>
    <w:rsid w:val="00C973F5"/>
    <w:rsid w:val="00CA0388"/>
    <w:rsid w:val="00CA2987"/>
    <w:rsid w:val="00CA2A0C"/>
    <w:rsid w:val="00CA3773"/>
    <w:rsid w:val="00CA5846"/>
    <w:rsid w:val="00CA6501"/>
    <w:rsid w:val="00CA6C98"/>
    <w:rsid w:val="00CC58CA"/>
    <w:rsid w:val="00CC6BF1"/>
    <w:rsid w:val="00CC7EFA"/>
    <w:rsid w:val="00CD15CB"/>
    <w:rsid w:val="00CD1F66"/>
    <w:rsid w:val="00CD3E64"/>
    <w:rsid w:val="00CD7D71"/>
    <w:rsid w:val="00CE251B"/>
    <w:rsid w:val="00CE383B"/>
    <w:rsid w:val="00CE39B9"/>
    <w:rsid w:val="00CE3ADC"/>
    <w:rsid w:val="00CE52C9"/>
    <w:rsid w:val="00CE5A89"/>
    <w:rsid w:val="00CF12E2"/>
    <w:rsid w:val="00CF17D8"/>
    <w:rsid w:val="00CF5624"/>
    <w:rsid w:val="00CF67CE"/>
    <w:rsid w:val="00D00022"/>
    <w:rsid w:val="00D009AD"/>
    <w:rsid w:val="00D1244F"/>
    <w:rsid w:val="00D130A3"/>
    <w:rsid w:val="00D1345D"/>
    <w:rsid w:val="00D14792"/>
    <w:rsid w:val="00D16920"/>
    <w:rsid w:val="00D1766D"/>
    <w:rsid w:val="00D178F8"/>
    <w:rsid w:val="00D17FDA"/>
    <w:rsid w:val="00D208D2"/>
    <w:rsid w:val="00D22A58"/>
    <w:rsid w:val="00D2498A"/>
    <w:rsid w:val="00D2574B"/>
    <w:rsid w:val="00D26A28"/>
    <w:rsid w:val="00D27BA4"/>
    <w:rsid w:val="00D30BC1"/>
    <w:rsid w:val="00D32267"/>
    <w:rsid w:val="00D37D99"/>
    <w:rsid w:val="00D41542"/>
    <w:rsid w:val="00D51C3F"/>
    <w:rsid w:val="00D532C2"/>
    <w:rsid w:val="00D5372E"/>
    <w:rsid w:val="00D53B50"/>
    <w:rsid w:val="00D655CE"/>
    <w:rsid w:val="00D66E00"/>
    <w:rsid w:val="00D67D20"/>
    <w:rsid w:val="00D70E25"/>
    <w:rsid w:val="00D712A1"/>
    <w:rsid w:val="00D726D6"/>
    <w:rsid w:val="00D73BF9"/>
    <w:rsid w:val="00D75364"/>
    <w:rsid w:val="00D77923"/>
    <w:rsid w:val="00D80000"/>
    <w:rsid w:val="00D829C7"/>
    <w:rsid w:val="00D94936"/>
    <w:rsid w:val="00D94F58"/>
    <w:rsid w:val="00D96999"/>
    <w:rsid w:val="00D97A49"/>
    <w:rsid w:val="00DA02CD"/>
    <w:rsid w:val="00DA3CCB"/>
    <w:rsid w:val="00DA48C4"/>
    <w:rsid w:val="00DC7BC5"/>
    <w:rsid w:val="00DD1ABA"/>
    <w:rsid w:val="00DD1B13"/>
    <w:rsid w:val="00DD1E66"/>
    <w:rsid w:val="00DD1F19"/>
    <w:rsid w:val="00DD36D2"/>
    <w:rsid w:val="00DD4D5A"/>
    <w:rsid w:val="00DD5384"/>
    <w:rsid w:val="00DD65C1"/>
    <w:rsid w:val="00DE22B5"/>
    <w:rsid w:val="00DE25A1"/>
    <w:rsid w:val="00DE2685"/>
    <w:rsid w:val="00DE37DA"/>
    <w:rsid w:val="00DF3144"/>
    <w:rsid w:val="00DF3E28"/>
    <w:rsid w:val="00DF3FE2"/>
    <w:rsid w:val="00DF6066"/>
    <w:rsid w:val="00E00044"/>
    <w:rsid w:val="00E04E60"/>
    <w:rsid w:val="00E07FDC"/>
    <w:rsid w:val="00E120B1"/>
    <w:rsid w:val="00E125EA"/>
    <w:rsid w:val="00E12B8E"/>
    <w:rsid w:val="00E22944"/>
    <w:rsid w:val="00E2568A"/>
    <w:rsid w:val="00E25A56"/>
    <w:rsid w:val="00E25B41"/>
    <w:rsid w:val="00E31963"/>
    <w:rsid w:val="00E4258E"/>
    <w:rsid w:val="00E44FEB"/>
    <w:rsid w:val="00E46BBD"/>
    <w:rsid w:val="00E472B5"/>
    <w:rsid w:val="00E52AEE"/>
    <w:rsid w:val="00E52D66"/>
    <w:rsid w:val="00E556F6"/>
    <w:rsid w:val="00E55832"/>
    <w:rsid w:val="00E628B2"/>
    <w:rsid w:val="00E6298B"/>
    <w:rsid w:val="00E651A5"/>
    <w:rsid w:val="00E70CEA"/>
    <w:rsid w:val="00E72855"/>
    <w:rsid w:val="00E7288D"/>
    <w:rsid w:val="00E776AC"/>
    <w:rsid w:val="00E7779C"/>
    <w:rsid w:val="00E77846"/>
    <w:rsid w:val="00E80C11"/>
    <w:rsid w:val="00E85103"/>
    <w:rsid w:val="00E859B0"/>
    <w:rsid w:val="00E94CFB"/>
    <w:rsid w:val="00E97E6E"/>
    <w:rsid w:val="00EA14E4"/>
    <w:rsid w:val="00EA320F"/>
    <w:rsid w:val="00EA3673"/>
    <w:rsid w:val="00EA5262"/>
    <w:rsid w:val="00EB64B7"/>
    <w:rsid w:val="00EC01A9"/>
    <w:rsid w:val="00EC1139"/>
    <w:rsid w:val="00EC1245"/>
    <w:rsid w:val="00EC708F"/>
    <w:rsid w:val="00ED074B"/>
    <w:rsid w:val="00ED6B7E"/>
    <w:rsid w:val="00EE10D3"/>
    <w:rsid w:val="00EE191A"/>
    <w:rsid w:val="00EE1BC7"/>
    <w:rsid w:val="00EE3A8F"/>
    <w:rsid w:val="00EF6856"/>
    <w:rsid w:val="00EF68F5"/>
    <w:rsid w:val="00EF6A40"/>
    <w:rsid w:val="00EF719D"/>
    <w:rsid w:val="00F00ACD"/>
    <w:rsid w:val="00F054FE"/>
    <w:rsid w:val="00F05F1E"/>
    <w:rsid w:val="00F06F07"/>
    <w:rsid w:val="00F15BA9"/>
    <w:rsid w:val="00F167FA"/>
    <w:rsid w:val="00F178A1"/>
    <w:rsid w:val="00F17BA3"/>
    <w:rsid w:val="00F21C50"/>
    <w:rsid w:val="00F2512B"/>
    <w:rsid w:val="00F25446"/>
    <w:rsid w:val="00F27DD5"/>
    <w:rsid w:val="00F3399D"/>
    <w:rsid w:val="00F401DD"/>
    <w:rsid w:val="00F4328B"/>
    <w:rsid w:val="00F44D8B"/>
    <w:rsid w:val="00F466A4"/>
    <w:rsid w:val="00F475E3"/>
    <w:rsid w:val="00F51003"/>
    <w:rsid w:val="00F51EFD"/>
    <w:rsid w:val="00F60F02"/>
    <w:rsid w:val="00F617EA"/>
    <w:rsid w:val="00F6181A"/>
    <w:rsid w:val="00F66E4C"/>
    <w:rsid w:val="00F74423"/>
    <w:rsid w:val="00F74801"/>
    <w:rsid w:val="00F81CC4"/>
    <w:rsid w:val="00F87B21"/>
    <w:rsid w:val="00F97DB9"/>
    <w:rsid w:val="00FA2560"/>
    <w:rsid w:val="00FA3437"/>
    <w:rsid w:val="00FB6115"/>
    <w:rsid w:val="00FC38B7"/>
    <w:rsid w:val="00FC3C18"/>
    <w:rsid w:val="00FC4416"/>
    <w:rsid w:val="00FC70EF"/>
    <w:rsid w:val="00FD08E2"/>
    <w:rsid w:val="00FD16E3"/>
    <w:rsid w:val="00FD2397"/>
    <w:rsid w:val="00FD45A2"/>
    <w:rsid w:val="00FD7820"/>
    <w:rsid w:val="00FE1A16"/>
    <w:rsid w:val="00FE6916"/>
    <w:rsid w:val="00FF076C"/>
    <w:rsid w:val="00FF26AC"/>
    <w:rsid w:val="00FF2C51"/>
    <w:rsid w:val="00FF3958"/>
    <w:rsid w:val="00FF4366"/>
    <w:rsid w:val="00FF552E"/>
    <w:rsid w:val="00FF6CD1"/>
    <w:rsid w:val="00FF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103"/>
    <w:rPr>
      <w:sz w:val="24"/>
      <w:szCs w:val="24"/>
    </w:rPr>
  </w:style>
  <w:style w:type="paragraph" w:styleId="1">
    <w:name w:val="heading 1"/>
    <w:basedOn w:val="a"/>
    <w:next w:val="a"/>
    <w:link w:val="10"/>
    <w:qFormat/>
    <w:rsid w:val="0087776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5103"/>
    <w:rPr>
      <w:color w:val="0000FF"/>
      <w:u w:val="single"/>
    </w:rPr>
  </w:style>
  <w:style w:type="paragraph" w:styleId="a4">
    <w:name w:val="header"/>
    <w:basedOn w:val="a"/>
    <w:link w:val="a5"/>
    <w:uiPriority w:val="99"/>
    <w:rsid w:val="00E85103"/>
    <w:pPr>
      <w:tabs>
        <w:tab w:val="center" w:pos="4677"/>
        <w:tab w:val="right" w:pos="9355"/>
      </w:tabs>
    </w:pPr>
  </w:style>
  <w:style w:type="character" w:styleId="a6">
    <w:name w:val="page number"/>
    <w:basedOn w:val="a0"/>
    <w:rsid w:val="00E85103"/>
  </w:style>
  <w:style w:type="paragraph" w:styleId="a7">
    <w:name w:val="Body Text"/>
    <w:basedOn w:val="a"/>
    <w:link w:val="a8"/>
    <w:rsid w:val="00E85103"/>
    <w:pPr>
      <w:spacing w:after="120"/>
    </w:pPr>
  </w:style>
  <w:style w:type="paragraph" w:customStyle="1" w:styleId="11">
    <w:name w:val="Обычный1"/>
    <w:rsid w:val="00E85103"/>
  </w:style>
  <w:style w:type="character" w:customStyle="1" w:styleId="a5">
    <w:name w:val="Верхний колонтитул Знак"/>
    <w:link w:val="a4"/>
    <w:uiPriority w:val="99"/>
    <w:rsid w:val="00D26A28"/>
    <w:rPr>
      <w:sz w:val="24"/>
      <w:szCs w:val="24"/>
    </w:rPr>
  </w:style>
  <w:style w:type="paragraph" w:styleId="a9">
    <w:name w:val="footer"/>
    <w:basedOn w:val="a"/>
    <w:link w:val="aa"/>
    <w:rsid w:val="00D26A28"/>
    <w:pPr>
      <w:tabs>
        <w:tab w:val="center" w:pos="4677"/>
        <w:tab w:val="right" w:pos="9355"/>
      </w:tabs>
    </w:pPr>
  </w:style>
  <w:style w:type="character" w:customStyle="1" w:styleId="aa">
    <w:name w:val="Нижний колонтитул Знак"/>
    <w:link w:val="a9"/>
    <w:rsid w:val="00D26A28"/>
    <w:rPr>
      <w:sz w:val="24"/>
      <w:szCs w:val="24"/>
    </w:rPr>
  </w:style>
  <w:style w:type="paragraph" w:styleId="HTML">
    <w:name w:val="HTML Preformatted"/>
    <w:basedOn w:val="a"/>
    <w:link w:val="HTML0"/>
    <w:rsid w:val="00D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paragraph" w:styleId="2">
    <w:name w:val="Body Text Indent 2"/>
    <w:basedOn w:val="a"/>
    <w:rsid w:val="00021A87"/>
    <w:pPr>
      <w:spacing w:after="120" w:line="480" w:lineRule="auto"/>
      <w:ind w:left="283"/>
    </w:pPr>
  </w:style>
  <w:style w:type="paragraph" w:customStyle="1" w:styleId="ConsPlusNormal">
    <w:name w:val="ConsPlusNormal"/>
    <w:rsid w:val="00021A87"/>
    <w:pPr>
      <w:autoSpaceDE w:val="0"/>
      <w:autoSpaceDN w:val="0"/>
      <w:adjustRightInd w:val="0"/>
      <w:ind w:firstLine="720"/>
    </w:pPr>
    <w:rPr>
      <w:rFonts w:ascii="Arial" w:hAnsi="Arial" w:cs="Arial"/>
    </w:rPr>
  </w:style>
  <w:style w:type="paragraph" w:styleId="ab">
    <w:name w:val="Balloon Text"/>
    <w:basedOn w:val="a"/>
    <w:semiHidden/>
    <w:rsid w:val="002D3A07"/>
    <w:rPr>
      <w:rFonts w:ascii="Tahoma" w:hAnsi="Tahoma" w:cs="Tahoma"/>
      <w:sz w:val="16"/>
      <w:szCs w:val="16"/>
    </w:rPr>
  </w:style>
  <w:style w:type="paragraph" w:customStyle="1" w:styleId="ConsPlusNonformat">
    <w:name w:val="ConsPlusNonformat"/>
    <w:uiPriority w:val="99"/>
    <w:rsid w:val="00CA03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A0388"/>
    <w:pPr>
      <w:widowControl w:val="0"/>
      <w:autoSpaceDE w:val="0"/>
      <w:autoSpaceDN w:val="0"/>
      <w:adjustRightInd w:val="0"/>
    </w:pPr>
    <w:rPr>
      <w:rFonts w:ascii="Arial" w:hAnsi="Arial" w:cs="Arial"/>
      <w:b/>
      <w:bCs/>
    </w:rPr>
  </w:style>
  <w:style w:type="paragraph" w:customStyle="1" w:styleId="ConsPlusCell">
    <w:name w:val="ConsPlusCell"/>
    <w:uiPriority w:val="99"/>
    <w:rsid w:val="00CA0388"/>
    <w:pPr>
      <w:widowControl w:val="0"/>
      <w:autoSpaceDE w:val="0"/>
      <w:autoSpaceDN w:val="0"/>
      <w:adjustRightInd w:val="0"/>
    </w:pPr>
    <w:rPr>
      <w:rFonts w:ascii="Arial" w:hAnsi="Arial" w:cs="Arial"/>
    </w:rPr>
  </w:style>
  <w:style w:type="paragraph" w:customStyle="1" w:styleId="ConsPlusDocList">
    <w:name w:val="ConsPlusDocList"/>
    <w:uiPriority w:val="99"/>
    <w:rsid w:val="00CA0388"/>
    <w:pPr>
      <w:widowControl w:val="0"/>
      <w:autoSpaceDE w:val="0"/>
      <w:autoSpaceDN w:val="0"/>
      <w:adjustRightInd w:val="0"/>
    </w:pPr>
    <w:rPr>
      <w:rFonts w:ascii="Courier New" w:hAnsi="Courier New" w:cs="Courier New"/>
    </w:rPr>
  </w:style>
  <w:style w:type="character" w:customStyle="1" w:styleId="HTML0">
    <w:name w:val="Стандартный HTML Знак"/>
    <w:link w:val="HTML"/>
    <w:rsid w:val="00CC7EFA"/>
    <w:rPr>
      <w:rFonts w:ascii="Courier" w:hAnsi="Courier" w:cs="Courier New"/>
      <w:color w:val="000000"/>
    </w:rPr>
  </w:style>
  <w:style w:type="character" w:styleId="ac">
    <w:name w:val="FollowedHyperlink"/>
    <w:rsid w:val="00FF4366"/>
    <w:rPr>
      <w:color w:val="800080"/>
      <w:u w:val="single"/>
    </w:rPr>
  </w:style>
  <w:style w:type="table" w:styleId="ad">
    <w:name w:val="Table Grid"/>
    <w:basedOn w:val="a1"/>
    <w:rsid w:val="00573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link w:val="a7"/>
    <w:rsid w:val="00D80000"/>
    <w:rPr>
      <w:sz w:val="24"/>
      <w:szCs w:val="24"/>
    </w:rPr>
  </w:style>
  <w:style w:type="paragraph" w:customStyle="1" w:styleId="21">
    <w:name w:val="Основной текст с отступом 21"/>
    <w:basedOn w:val="a"/>
    <w:rsid w:val="00FD2397"/>
    <w:pPr>
      <w:suppressAutoHyphens/>
      <w:spacing w:before="120" w:after="120"/>
      <w:ind w:firstLine="720"/>
      <w:jc w:val="both"/>
    </w:pPr>
    <w:rPr>
      <w:rFonts w:cs="Calibri"/>
      <w:b/>
      <w:bCs/>
      <w:lang w:eastAsia="ar-SA"/>
    </w:rPr>
  </w:style>
  <w:style w:type="paragraph" w:styleId="ae">
    <w:name w:val="endnote text"/>
    <w:basedOn w:val="a"/>
    <w:link w:val="af"/>
    <w:rsid w:val="0006604D"/>
    <w:rPr>
      <w:sz w:val="20"/>
      <w:szCs w:val="20"/>
    </w:rPr>
  </w:style>
  <w:style w:type="character" w:customStyle="1" w:styleId="af">
    <w:name w:val="Текст концевой сноски Знак"/>
    <w:basedOn w:val="a0"/>
    <w:link w:val="ae"/>
    <w:rsid w:val="0006604D"/>
  </w:style>
  <w:style w:type="character" w:styleId="af0">
    <w:name w:val="endnote reference"/>
    <w:basedOn w:val="a0"/>
    <w:rsid w:val="0006604D"/>
    <w:rPr>
      <w:vertAlign w:val="superscript"/>
    </w:rPr>
  </w:style>
  <w:style w:type="paragraph" w:styleId="af1">
    <w:name w:val="List Paragraph"/>
    <w:basedOn w:val="a"/>
    <w:uiPriority w:val="34"/>
    <w:qFormat/>
    <w:rsid w:val="003117DF"/>
    <w:pPr>
      <w:ind w:left="720"/>
      <w:contextualSpacing/>
    </w:pPr>
  </w:style>
  <w:style w:type="paragraph" w:customStyle="1" w:styleId="Default">
    <w:name w:val="Default"/>
    <w:rsid w:val="003117DF"/>
    <w:pPr>
      <w:autoSpaceDE w:val="0"/>
      <w:autoSpaceDN w:val="0"/>
      <w:adjustRightInd w:val="0"/>
    </w:pPr>
    <w:rPr>
      <w:color w:val="000000"/>
      <w:sz w:val="24"/>
      <w:szCs w:val="24"/>
    </w:rPr>
  </w:style>
  <w:style w:type="paragraph" w:styleId="af2">
    <w:name w:val="footnote text"/>
    <w:basedOn w:val="a"/>
    <w:link w:val="af3"/>
    <w:rsid w:val="00636966"/>
    <w:rPr>
      <w:sz w:val="20"/>
      <w:szCs w:val="20"/>
    </w:rPr>
  </w:style>
  <w:style w:type="character" w:customStyle="1" w:styleId="af3">
    <w:name w:val="Текст сноски Знак"/>
    <w:basedOn w:val="a0"/>
    <w:link w:val="af2"/>
    <w:rsid w:val="00636966"/>
  </w:style>
  <w:style w:type="character" w:styleId="af4">
    <w:name w:val="footnote reference"/>
    <w:basedOn w:val="a0"/>
    <w:rsid w:val="00636966"/>
    <w:rPr>
      <w:vertAlign w:val="superscript"/>
    </w:rPr>
  </w:style>
  <w:style w:type="character" w:customStyle="1" w:styleId="10">
    <w:name w:val="Заголовок 1 Знак"/>
    <w:basedOn w:val="a0"/>
    <w:link w:val="1"/>
    <w:rsid w:val="0087776B"/>
    <w:rPr>
      <w:rFonts w:asciiTheme="majorHAnsi" w:eastAsiaTheme="majorEastAsia" w:hAnsiTheme="majorHAnsi" w:cstheme="majorBidi"/>
      <w:b/>
      <w:bCs/>
      <w:kern w:val="32"/>
      <w:sz w:val="32"/>
      <w:szCs w:val="32"/>
    </w:rPr>
  </w:style>
  <w:style w:type="paragraph" w:customStyle="1" w:styleId="12">
    <w:name w:val="Абзац списка1"/>
    <w:basedOn w:val="a"/>
    <w:uiPriority w:val="99"/>
    <w:rsid w:val="0042437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6283">
      <w:bodyDiv w:val="1"/>
      <w:marLeft w:val="0"/>
      <w:marRight w:val="0"/>
      <w:marTop w:val="0"/>
      <w:marBottom w:val="0"/>
      <w:divBdr>
        <w:top w:val="none" w:sz="0" w:space="0" w:color="auto"/>
        <w:left w:val="none" w:sz="0" w:space="0" w:color="auto"/>
        <w:bottom w:val="none" w:sz="0" w:space="0" w:color="auto"/>
        <w:right w:val="none" w:sz="0" w:space="0" w:color="auto"/>
      </w:divBdr>
    </w:div>
    <w:div w:id="46074621">
      <w:bodyDiv w:val="1"/>
      <w:marLeft w:val="0"/>
      <w:marRight w:val="0"/>
      <w:marTop w:val="0"/>
      <w:marBottom w:val="0"/>
      <w:divBdr>
        <w:top w:val="none" w:sz="0" w:space="0" w:color="auto"/>
        <w:left w:val="none" w:sz="0" w:space="0" w:color="auto"/>
        <w:bottom w:val="none" w:sz="0" w:space="0" w:color="auto"/>
        <w:right w:val="none" w:sz="0" w:space="0" w:color="auto"/>
      </w:divBdr>
    </w:div>
    <w:div w:id="99448743">
      <w:bodyDiv w:val="1"/>
      <w:marLeft w:val="0"/>
      <w:marRight w:val="0"/>
      <w:marTop w:val="0"/>
      <w:marBottom w:val="0"/>
      <w:divBdr>
        <w:top w:val="none" w:sz="0" w:space="0" w:color="auto"/>
        <w:left w:val="none" w:sz="0" w:space="0" w:color="auto"/>
        <w:bottom w:val="none" w:sz="0" w:space="0" w:color="auto"/>
        <w:right w:val="none" w:sz="0" w:space="0" w:color="auto"/>
      </w:divBdr>
    </w:div>
    <w:div w:id="104428814">
      <w:bodyDiv w:val="1"/>
      <w:marLeft w:val="0"/>
      <w:marRight w:val="0"/>
      <w:marTop w:val="0"/>
      <w:marBottom w:val="0"/>
      <w:divBdr>
        <w:top w:val="none" w:sz="0" w:space="0" w:color="auto"/>
        <w:left w:val="none" w:sz="0" w:space="0" w:color="auto"/>
        <w:bottom w:val="none" w:sz="0" w:space="0" w:color="auto"/>
        <w:right w:val="none" w:sz="0" w:space="0" w:color="auto"/>
      </w:divBdr>
    </w:div>
    <w:div w:id="115106163">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
    <w:div w:id="128135336">
      <w:bodyDiv w:val="1"/>
      <w:marLeft w:val="0"/>
      <w:marRight w:val="0"/>
      <w:marTop w:val="0"/>
      <w:marBottom w:val="0"/>
      <w:divBdr>
        <w:top w:val="none" w:sz="0" w:space="0" w:color="auto"/>
        <w:left w:val="none" w:sz="0" w:space="0" w:color="auto"/>
        <w:bottom w:val="none" w:sz="0" w:space="0" w:color="auto"/>
        <w:right w:val="none" w:sz="0" w:space="0" w:color="auto"/>
      </w:divBdr>
    </w:div>
    <w:div w:id="170532845">
      <w:bodyDiv w:val="1"/>
      <w:marLeft w:val="0"/>
      <w:marRight w:val="0"/>
      <w:marTop w:val="0"/>
      <w:marBottom w:val="0"/>
      <w:divBdr>
        <w:top w:val="none" w:sz="0" w:space="0" w:color="auto"/>
        <w:left w:val="none" w:sz="0" w:space="0" w:color="auto"/>
        <w:bottom w:val="none" w:sz="0" w:space="0" w:color="auto"/>
        <w:right w:val="none" w:sz="0" w:space="0" w:color="auto"/>
      </w:divBdr>
    </w:div>
    <w:div w:id="182138903">
      <w:bodyDiv w:val="1"/>
      <w:marLeft w:val="0"/>
      <w:marRight w:val="0"/>
      <w:marTop w:val="0"/>
      <w:marBottom w:val="0"/>
      <w:divBdr>
        <w:top w:val="none" w:sz="0" w:space="0" w:color="auto"/>
        <w:left w:val="none" w:sz="0" w:space="0" w:color="auto"/>
        <w:bottom w:val="none" w:sz="0" w:space="0" w:color="auto"/>
        <w:right w:val="none" w:sz="0" w:space="0" w:color="auto"/>
      </w:divBdr>
    </w:div>
    <w:div w:id="204414978">
      <w:bodyDiv w:val="1"/>
      <w:marLeft w:val="0"/>
      <w:marRight w:val="0"/>
      <w:marTop w:val="0"/>
      <w:marBottom w:val="0"/>
      <w:divBdr>
        <w:top w:val="none" w:sz="0" w:space="0" w:color="auto"/>
        <w:left w:val="none" w:sz="0" w:space="0" w:color="auto"/>
        <w:bottom w:val="none" w:sz="0" w:space="0" w:color="auto"/>
        <w:right w:val="none" w:sz="0" w:space="0" w:color="auto"/>
      </w:divBdr>
    </w:div>
    <w:div w:id="239144120">
      <w:bodyDiv w:val="1"/>
      <w:marLeft w:val="0"/>
      <w:marRight w:val="0"/>
      <w:marTop w:val="0"/>
      <w:marBottom w:val="0"/>
      <w:divBdr>
        <w:top w:val="none" w:sz="0" w:space="0" w:color="auto"/>
        <w:left w:val="none" w:sz="0" w:space="0" w:color="auto"/>
        <w:bottom w:val="none" w:sz="0" w:space="0" w:color="auto"/>
        <w:right w:val="none" w:sz="0" w:space="0" w:color="auto"/>
      </w:divBdr>
    </w:div>
    <w:div w:id="278611741">
      <w:bodyDiv w:val="1"/>
      <w:marLeft w:val="0"/>
      <w:marRight w:val="0"/>
      <w:marTop w:val="0"/>
      <w:marBottom w:val="0"/>
      <w:divBdr>
        <w:top w:val="none" w:sz="0" w:space="0" w:color="auto"/>
        <w:left w:val="none" w:sz="0" w:space="0" w:color="auto"/>
        <w:bottom w:val="none" w:sz="0" w:space="0" w:color="auto"/>
        <w:right w:val="none" w:sz="0" w:space="0" w:color="auto"/>
      </w:divBdr>
    </w:div>
    <w:div w:id="346492648">
      <w:bodyDiv w:val="1"/>
      <w:marLeft w:val="0"/>
      <w:marRight w:val="0"/>
      <w:marTop w:val="0"/>
      <w:marBottom w:val="0"/>
      <w:divBdr>
        <w:top w:val="none" w:sz="0" w:space="0" w:color="auto"/>
        <w:left w:val="none" w:sz="0" w:space="0" w:color="auto"/>
        <w:bottom w:val="none" w:sz="0" w:space="0" w:color="auto"/>
        <w:right w:val="none" w:sz="0" w:space="0" w:color="auto"/>
      </w:divBdr>
    </w:div>
    <w:div w:id="390887551">
      <w:bodyDiv w:val="1"/>
      <w:marLeft w:val="0"/>
      <w:marRight w:val="0"/>
      <w:marTop w:val="0"/>
      <w:marBottom w:val="0"/>
      <w:divBdr>
        <w:top w:val="none" w:sz="0" w:space="0" w:color="auto"/>
        <w:left w:val="none" w:sz="0" w:space="0" w:color="auto"/>
        <w:bottom w:val="none" w:sz="0" w:space="0" w:color="auto"/>
        <w:right w:val="none" w:sz="0" w:space="0" w:color="auto"/>
      </w:divBdr>
    </w:div>
    <w:div w:id="398555991">
      <w:bodyDiv w:val="1"/>
      <w:marLeft w:val="0"/>
      <w:marRight w:val="0"/>
      <w:marTop w:val="0"/>
      <w:marBottom w:val="0"/>
      <w:divBdr>
        <w:top w:val="none" w:sz="0" w:space="0" w:color="auto"/>
        <w:left w:val="none" w:sz="0" w:space="0" w:color="auto"/>
        <w:bottom w:val="none" w:sz="0" w:space="0" w:color="auto"/>
        <w:right w:val="none" w:sz="0" w:space="0" w:color="auto"/>
      </w:divBdr>
    </w:div>
    <w:div w:id="409474089">
      <w:bodyDiv w:val="1"/>
      <w:marLeft w:val="0"/>
      <w:marRight w:val="0"/>
      <w:marTop w:val="0"/>
      <w:marBottom w:val="0"/>
      <w:divBdr>
        <w:top w:val="none" w:sz="0" w:space="0" w:color="auto"/>
        <w:left w:val="none" w:sz="0" w:space="0" w:color="auto"/>
        <w:bottom w:val="none" w:sz="0" w:space="0" w:color="auto"/>
        <w:right w:val="none" w:sz="0" w:space="0" w:color="auto"/>
      </w:divBdr>
    </w:div>
    <w:div w:id="422532970">
      <w:bodyDiv w:val="1"/>
      <w:marLeft w:val="0"/>
      <w:marRight w:val="0"/>
      <w:marTop w:val="0"/>
      <w:marBottom w:val="0"/>
      <w:divBdr>
        <w:top w:val="none" w:sz="0" w:space="0" w:color="auto"/>
        <w:left w:val="none" w:sz="0" w:space="0" w:color="auto"/>
        <w:bottom w:val="none" w:sz="0" w:space="0" w:color="auto"/>
        <w:right w:val="none" w:sz="0" w:space="0" w:color="auto"/>
      </w:divBdr>
    </w:div>
    <w:div w:id="432744052">
      <w:bodyDiv w:val="1"/>
      <w:marLeft w:val="0"/>
      <w:marRight w:val="0"/>
      <w:marTop w:val="0"/>
      <w:marBottom w:val="0"/>
      <w:divBdr>
        <w:top w:val="none" w:sz="0" w:space="0" w:color="auto"/>
        <w:left w:val="none" w:sz="0" w:space="0" w:color="auto"/>
        <w:bottom w:val="none" w:sz="0" w:space="0" w:color="auto"/>
        <w:right w:val="none" w:sz="0" w:space="0" w:color="auto"/>
      </w:divBdr>
    </w:div>
    <w:div w:id="448665401">
      <w:bodyDiv w:val="1"/>
      <w:marLeft w:val="0"/>
      <w:marRight w:val="0"/>
      <w:marTop w:val="0"/>
      <w:marBottom w:val="0"/>
      <w:divBdr>
        <w:top w:val="none" w:sz="0" w:space="0" w:color="auto"/>
        <w:left w:val="none" w:sz="0" w:space="0" w:color="auto"/>
        <w:bottom w:val="none" w:sz="0" w:space="0" w:color="auto"/>
        <w:right w:val="none" w:sz="0" w:space="0" w:color="auto"/>
      </w:divBdr>
    </w:div>
    <w:div w:id="459809939">
      <w:bodyDiv w:val="1"/>
      <w:marLeft w:val="0"/>
      <w:marRight w:val="0"/>
      <w:marTop w:val="0"/>
      <w:marBottom w:val="0"/>
      <w:divBdr>
        <w:top w:val="none" w:sz="0" w:space="0" w:color="auto"/>
        <w:left w:val="none" w:sz="0" w:space="0" w:color="auto"/>
        <w:bottom w:val="none" w:sz="0" w:space="0" w:color="auto"/>
        <w:right w:val="none" w:sz="0" w:space="0" w:color="auto"/>
      </w:divBdr>
    </w:div>
    <w:div w:id="542983491">
      <w:bodyDiv w:val="1"/>
      <w:marLeft w:val="0"/>
      <w:marRight w:val="0"/>
      <w:marTop w:val="0"/>
      <w:marBottom w:val="0"/>
      <w:divBdr>
        <w:top w:val="none" w:sz="0" w:space="0" w:color="auto"/>
        <w:left w:val="none" w:sz="0" w:space="0" w:color="auto"/>
        <w:bottom w:val="none" w:sz="0" w:space="0" w:color="auto"/>
        <w:right w:val="none" w:sz="0" w:space="0" w:color="auto"/>
      </w:divBdr>
    </w:div>
    <w:div w:id="602687958">
      <w:bodyDiv w:val="1"/>
      <w:marLeft w:val="0"/>
      <w:marRight w:val="0"/>
      <w:marTop w:val="0"/>
      <w:marBottom w:val="0"/>
      <w:divBdr>
        <w:top w:val="none" w:sz="0" w:space="0" w:color="auto"/>
        <w:left w:val="none" w:sz="0" w:space="0" w:color="auto"/>
        <w:bottom w:val="none" w:sz="0" w:space="0" w:color="auto"/>
        <w:right w:val="none" w:sz="0" w:space="0" w:color="auto"/>
      </w:divBdr>
    </w:div>
    <w:div w:id="615792038">
      <w:bodyDiv w:val="1"/>
      <w:marLeft w:val="0"/>
      <w:marRight w:val="0"/>
      <w:marTop w:val="0"/>
      <w:marBottom w:val="0"/>
      <w:divBdr>
        <w:top w:val="none" w:sz="0" w:space="0" w:color="auto"/>
        <w:left w:val="none" w:sz="0" w:space="0" w:color="auto"/>
        <w:bottom w:val="none" w:sz="0" w:space="0" w:color="auto"/>
        <w:right w:val="none" w:sz="0" w:space="0" w:color="auto"/>
      </w:divBdr>
    </w:div>
    <w:div w:id="656686516">
      <w:bodyDiv w:val="1"/>
      <w:marLeft w:val="0"/>
      <w:marRight w:val="0"/>
      <w:marTop w:val="0"/>
      <w:marBottom w:val="0"/>
      <w:divBdr>
        <w:top w:val="none" w:sz="0" w:space="0" w:color="auto"/>
        <w:left w:val="none" w:sz="0" w:space="0" w:color="auto"/>
        <w:bottom w:val="none" w:sz="0" w:space="0" w:color="auto"/>
        <w:right w:val="none" w:sz="0" w:space="0" w:color="auto"/>
      </w:divBdr>
    </w:div>
    <w:div w:id="685640823">
      <w:bodyDiv w:val="1"/>
      <w:marLeft w:val="0"/>
      <w:marRight w:val="0"/>
      <w:marTop w:val="0"/>
      <w:marBottom w:val="0"/>
      <w:divBdr>
        <w:top w:val="none" w:sz="0" w:space="0" w:color="auto"/>
        <w:left w:val="none" w:sz="0" w:space="0" w:color="auto"/>
        <w:bottom w:val="none" w:sz="0" w:space="0" w:color="auto"/>
        <w:right w:val="none" w:sz="0" w:space="0" w:color="auto"/>
      </w:divBdr>
    </w:div>
    <w:div w:id="688334278">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48770364">
      <w:bodyDiv w:val="1"/>
      <w:marLeft w:val="0"/>
      <w:marRight w:val="0"/>
      <w:marTop w:val="0"/>
      <w:marBottom w:val="0"/>
      <w:divBdr>
        <w:top w:val="none" w:sz="0" w:space="0" w:color="auto"/>
        <w:left w:val="none" w:sz="0" w:space="0" w:color="auto"/>
        <w:bottom w:val="none" w:sz="0" w:space="0" w:color="auto"/>
        <w:right w:val="none" w:sz="0" w:space="0" w:color="auto"/>
      </w:divBdr>
    </w:div>
    <w:div w:id="753402774">
      <w:bodyDiv w:val="1"/>
      <w:marLeft w:val="0"/>
      <w:marRight w:val="0"/>
      <w:marTop w:val="0"/>
      <w:marBottom w:val="0"/>
      <w:divBdr>
        <w:top w:val="none" w:sz="0" w:space="0" w:color="auto"/>
        <w:left w:val="none" w:sz="0" w:space="0" w:color="auto"/>
        <w:bottom w:val="none" w:sz="0" w:space="0" w:color="auto"/>
        <w:right w:val="none" w:sz="0" w:space="0" w:color="auto"/>
      </w:divBdr>
    </w:div>
    <w:div w:id="766732995">
      <w:bodyDiv w:val="1"/>
      <w:marLeft w:val="0"/>
      <w:marRight w:val="0"/>
      <w:marTop w:val="0"/>
      <w:marBottom w:val="0"/>
      <w:divBdr>
        <w:top w:val="none" w:sz="0" w:space="0" w:color="auto"/>
        <w:left w:val="none" w:sz="0" w:space="0" w:color="auto"/>
        <w:bottom w:val="none" w:sz="0" w:space="0" w:color="auto"/>
        <w:right w:val="none" w:sz="0" w:space="0" w:color="auto"/>
      </w:divBdr>
    </w:div>
    <w:div w:id="808402860">
      <w:bodyDiv w:val="1"/>
      <w:marLeft w:val="0"/>
      <w:marRight w:val="0"/>
      <w:marTop w:val="0"/>
      <w:marBottom w:val="0"/>
      <w:divBdr>
        <w:top w:val="none" w:sz="0" w:space="0" w:color="auto"/>
        <w:left w:val="none" w:sz="0" w:space="0" w:color="auto"/>
        <w:bottom w:val="none" w:sz="0" w:space="0" w:color="auto"/>
        <w:right w:val="none" w:sz="0" w:space="0" w:color="auto"/>
      </w:divBdr>
    </w:div>
    <w:div w:id="840123214">
      <w:bodyDiv w:val="1"/>
      <w:marLeft w:val="0"/>
      <w:marRight w:val="0"/>
      <w:marTop w:val="0"/>
      <w:marBottom w:val="0"/>
      <w:divBdr>
        <w:top w:val="none" w:sz="0" w:space="0" w:color="auto"/>
        <w:left w:val="none" w:sz="0" w:space="0" w:color="auto"/>
        <w:bottom w:val="none" w:sz="0" w:space="0" w:color="auto"/>
        <w:right w:val="none" w:sz="0" w:space="0" w:color="auto"/>
      </w:divBdr>
    </w:div>
    <w:div w:id="865797382">
      <w:bodyDiv w:val="1"/>
      <w:marLeft w:val="0"/>
      <w:marRight w:val="0"/>
      <w:marTop w:val="0"/>
      <w:marBottom w:val="0"/>
      <w:divBdr>
        <w:top w:val="none" w:sz="0" w:space="0" w:color="auto"/>
        <w:left w:val="none" w:sz="0" w:space="0" w:color="auto"/>
        <w:bottom w:val="none" w:sz="0" w:space="0" w:color="auto"/>
        <w:right w:val="none" w:sz="0" w:space="0" w:color="auto"/>
      </w:divBdr>
    </w:div>
    <w:div w:id="929507143">
      <w:bodyDiv w:val="1"/>
      <w:marLeft w:val="0"/>
      <w:marRight w:val="0"/>
      <w:marTop w:val="0"/>
      <w:marBottom w:val="0"/>
      <w:divBdr>
        <w:top w:val="none" w:sz="0" w:space="0" w:color="auto"/>
        <w:left w:val="none" w:sz="0" w:space="0" w:color="auto"/>
        <w:bottom w:val="none" w:sz="0" w:space="0" w:color="auto"/>
        <w:right w:val="none" w:sz="0" w:space="0" w:color="auto"/>
      </w:divBdr>
    </w:div>
    <w:div w:id="934635617">
      <w:bodyDiv w:val="1"/>
      <w:marLeft w:val="0"/>
      <w:marRight w:val="0"/>
      <w:marTop w:val="0"/>
      <w:marBottom w:val="0"/>
      <w:divBdr>
        <w:top w:val="none" w:sz="0" w:space="0" w:color="auto"/>
        <w:left w:val="none" w:sz="0" w:space="0" w:color="auto"/>
        <w:bottom w:val="none" w:sz="0" w:space="0" w:color="auto"/>
        <w:right w:val="none" w:sz="0" w:space="0" w:color="auto"/>
      </w:divBdr>
    </w:div>
    <w:div w:id="942808296">
      <w:bodyDiv w:val="1"/>
      <w:marLeft w:val="0"/>
      <w:marRight w:val="0"/>
      <w:marTop w:val="0"/>
      <w:marBottom w:val="0"/>
      <w:divBdr>
        <w:top w:val="none" w:sz="0" w:space="0" w:color="auto"/>
        <w:left w:val="none" w:sz="0" w:space="0" w:color="auto"/>
        <w:bottom w:val="none" w:sz="0" w:space="0" w:color="auto"/>
        <w:right w:val="none" w:sz="0" w:space="0" w:color="auto"/>
      </w:divBdr>
    </w:div>
    <w:div w:id="960648305">
      <w:bodyDiv w:val="1"/>
      <w:marLeft w:val="0"/>
      <w:marRight w:val="0"/>
      <w:marTop w:val="0"/>
      <w:marBottom w:val="0"/>
      <w:divBdr>
        <w:top w:val="none" w:sz="0" w:space="0" w:color="auto"/>
        <w:left w:val="none" w:sz="0" w:space="0" w:color="auto"/>
        <w:bottom w:val="none" w:sz="0" w:space="0" w:color="auto"/>
        <w:right w:val="none" w:sz="0" w:space="0" w:color="auto"/>
      </w:divBdr>
    </w:div>
    <w:div w:id="1012995390">
      <w:bodyDiv w:val="1"/>
      <w:marLeft w:val="0"/>
      <w:marRight w:val="0"/>
      <w:marTop w:val="0"/>
      <w:marBottom w:val="0"/>
      <w:divBdr>
        <w:top w:val="none" w:sz="0" w:space="0" w:color="auto"/>
        <w:left w:val="none" w:sz="0" w:space="0" w:color="auto"/>
        <w:bottom w:val="none" w:sz="0" w:space="0" w:color="auto"/>
        <w:right w:val="none" w:sz="0" w:space="0" w:color="auto"/>
      </w:divBdr>
    </w:div>
    <w:div w:id="1073552308">
      <w:bodyDiv w:val="1"/>
      <w:marLeft w:val="0"/>
      <w:marRight w:val="0"/>
      <w:marTop w:val="0"/>
      <w:marBottom w:val="0"/>
      <w:divBdr>
        <w:top w:val="none" w:sz="0" w:space="0" w:color="auto"/>
        <w:left w:val="none" w:sz="0" w:space="0" w:color="auto"/>
        <w:bottom w:val="none" w:sz="0" w:space="0" w:color="auto"/>
        <w:right w:val="none" w:sz="0" w:space="0" w:color="auto"/>
      </w:divBdr>
    </w:div>
    <w:div w:id="1074208711">
      <w:bodyDiv w:val="1"/>
      <w:marLeft w:val="0"/>
      <w:marRight w:val="0"/>
      <w:marTop w:val="0"/>
      <w:marBottom w:val="0"/>
      <w:divBdr>
        <w:top w:val="none" w:sz="0" w:space="0" w:color="auto"/>
        <w:left w:val="none" w:sz="0" w:space="0" w:color="auto"/>
        <w:bottom w:val="none" w:sz="0" w:space="0" w:color="auto"/>
        <w:right w:val="none" w:sz="0" w:space="0" w:color="auto"/>
      </w:divBdr>
    </w:div>
    <w:div w:id="1087994405">
      <w:bodyDiv w:val="1"/>
      <w:marLeft w:val="0"/>
      <w:marRight w:val="0"/>
      <w:marTop w:val="0"/>
      <w:marBottom w:val="0"/>
      <w:divBdr>
        <w:top w:val="none" w:sz="0" w:space="0" w:color="auto"/>
        <w:left w:val="none" w:sz="0" w:space="0" w:color="auto"/>
        <w:bottom w:val="none" w:sz="0" w:space="0" w:color="auto"/>
        <w:right w:val="none" w:sz="0" w:space="0" w:color="auto"/>
      </w:divBdr>
    </w:div>
    <w:div w:id="1088960639">
      <w:bodyDiv w:val="1"/>
      <w:marLeft w:val="0"/>
      <w:marRight w:val="0"/>
      <w:marTop w:val="0"/>
      <w:marBottom w:val="0"/>
      <w:divBdr>
        <w:top w:val="none" w:sz="0" w:space="0" w:color="auto"/>
        <w:left w:val="none" w:sz="0" w:space="0" w:color="auto"/>
        <w:bottom w:val="none" w:sz="0" w:space="0" w:color="auto"/>
        <w:right w:val="none" w:sz="0" w:space="0" w:color="auto"/>
      </w:divBdr>
    </w:div>
    <w:div w:id="1143162179">
      <w:bodyDiv w:val="1"/>
      <w:marLeft w:val="0"/>
      <w:marRight w:val="0"/>
      <w:marTop w:val="0"/>
      <w:marBottom w:val="0"/>
      <w:divBdr>
        <w:top w:val="none" w:sz="0" w:space="0" w:color="auto"/>
        <w:left w:val="none" w:sz="0" w:space="0" w:color="auto"/>
        <w:bottom w:val="none" w:sz="0" w:space="0" w:color="auto"/>
        <w:right w:val="none" w:sz="0" w:space="0" w:color="auto"/>
      </w:divBdr>
    </w:div>
    <w:div w:id="1157844164">
      <w:bodyDiv w:val="1"/>
      <w:marLeft w:val="0"/>
      <w:marRight w:val="0"/>
      <w:marTop w:val="0"/>
      <w:marBottom w:val="0"/>
      <w:divBdr>
        <w:top w:val="none" w:sz="0" w:space="0" w:color="auto"/>
        <w:left w:val="none" w:sz="0" w:space="0" w:color="auto"/>
        <w:bottom w:val="none" w:sz="0" w:space="0" w:color="auto"/>
        <w:right w:val="none" w:sz="0" w:space="0" w:color="auto"/>
      </w:divBdr>
    </w:div>
    <w:div w:id="1227227714">
      <w:bodyDiv w:val="1"/>
      <w:marLeft w:val="0"/>
      <w:marRight w:val="0"/>
      <w:marTop w:val="0"/>
      <w:marBottom w:val="0"/>
      <w:divBdr>
        <w:top w:val="none" w:sz="0" w:space="0" w:color="auto"/>
        <w:left w:val="none" w:sz="0" w:space="0" w:color="auto"/>
        <w:bottom w:val="none" w:sz="0" w:space="0" w:color="auto"/>
        <w:right w:val="none" w:sz="0" w:space="0" w:color="auto"/>
      </w:divBdr>
    </w:div>
    <w:div w:id="1234587568">
      <w:bodyDiv w:val="1"/>
      <w:marLeft w:val="0"/>
      <w:marRight w:val="0"/>
      <w:marTop w:val="0"/>
      <w:marBottom w:val="0"/>
      <w:divBdr>
        <w:top w:val="none" w:sz="0" w:space="0" w:color="auto"/>
        <w:left w:val="none" w:sz="0" w:space="0" w:color="auto"/>
        <w:bottom w:val="none" w:sz="0" w:space="0" w:color="auto"/>
        <w:right w:val="none" w:sz="0" w:space="0" w:color="auto"/>
      </w:divBdr>
    </w:div>
    <w:div w:id="1340543071">
      <w:bodyDiv w:val="1"/>
      <w:marLeft w:val="0"/>
      <w:marRight w:val="0"/>
      <w:marTop w:val="0"/>
      <w:marBottom w:val="0"/>
      <w:divBdr>
        <w:top w:val="none" w:sz="0" w:space="0" w:color="auto"/>
        <w:left w:val="none" w:sz="0" w:space="0" w:color="auto"/>
        <w:bottom w:val="none" w:sz="0" w:space="0" w:color="auto"/>
        <w:right w:val="none" w:sz="0" w:space="0" w:color="auto"/>
      </w:divBdr>
    </w:div>
    <w:div w:id="1364399823">
      <w:bodyDiv w:val="1"/>
      <w:marLeft w:val="0"/>
      <w:marRight w:val="0"/>
      <w:marTop w:val="0"/>
      <w:marBottom w:val="0"/>
      <w:divBdr>
        <w:top w:val="none" w:sz="0" w:space="0" w:color="auto"/>
        <w:left w:val="none" w:sz="0" w:space="0" w:color="auto"/>
        <w:bottom w:val="none" w:sz="0" w:space="0" w:color="auto"/>
        <w:right w:val="none" w:sz="0" w:space="0" w:color="auto"/>
      </w:divBdr>
    </w:div>
    <w:div w:id="1375807027">
      <w:bodyDiv w:val="1"/>
      <w:marLeft w:val="0"/>
      <w:marRight w:val="0"/>
      <w:marTop w:val="0"/>
      <w:marBottom w:val="0"/>
      <w:divBdr>
        <w:top w:val="none" w:sz="0" w:space="0" w:color="auto"/>
        <w:left w:val="none" w:sz="0" w:space="0" w:color="auto"/>
        <w:bottom w:val="none" w:sz="0" w:space="0" w:color="auto"/>
        <w:right w:val="none" w:sz="0" w:space="0" w:color="auto"/>
      </w:divBdr>
    </w:div>
    <w:div w:id="1377703972">
      <w:bodyDiv w:val="1"/>
      <w:marLeft w:val="0"/>
      <w:marRight w:val="0"/>
      <w:marTop w:val="0"/>
      <w:marBottom w:val="0"/>
      <w:divBdr>
        <w:top w:val="none" w:sz="0" w:space="0" w:color="auto"/>
        <w:left w:val="none" w:sz="0" w:space="0" w:color="auto"/>
        <w:bottom w:val="none" w:sz="0" w:space="0" w:color="auto"/>
        <w:right w:val="none" w:sz="0" w:space="0" w:color="auto"/>
      </w:divBdr>
    </w:div>
    <w:div w:id="1425999968">
      <w:bodyDiv w:val="1"/>
      <w:marLeft w:val="0"/>
      <w:marRight w:val="0"/>
      <w:marTop w:val="0"/>
      <w:marBottom w:val="0"/>
      <w:divBdr>
        <w:top w:val="none" w:sz="0" w:space="0" w:color="auto"/>
        <w:left w:val="none" w:sz="0" w:space="0" w:color="auto"/>
        <w:bottom w:val="none" w:sz="0" w:space="0" w:color="auto"/>
        <w:right w:val="none" w:sz="0" w:space="0" w:color="auto"/>
      </w:divBdr>
    </w:div>
    <w:div w:id="1432431463">
      <w:bodyDiv w:val="1"/>
      <w:marLeft w:val="0"/>
      <w:marRight w:val="0"/>
      <w:marTop w:val="0"/>
      <w:marBottom w:val="0"/>
      <w:divBdr>
        <w:top w:val="none" w:sz="0" w:space="0" w:color="auto"/>
        <w:left w:val="none" w:sz="0" w:space="0" w:color="auto"/>
        <w:bottom w:val="none" w:sz="0" w:space="0" w:color="auto"/>
        <w:right w:val="none" w:sz="0" w:space="0" w:color="auto"/>
      </w:divBdr>
    </w:div>
    <w:div w:id="1447122415">
      <w:bodyDiv w:val="1"/>
      <w:marLeft w:val="0"/>
      <w:marRight w:val="0"/>
      <w:marTop w:val="0"/>
      <w:marBottom w:val="0"/>
      <w:divBdr>
        <w:top w:val="none" w:sz="0" w:space="0" w:color="auto"/>
        <w:left w:val="none" w:sz="0" w:space="0" w:color="auto"/>
        <w:bottom w:val="none" w:sz="0" w:space="0" w:color="auto"/>
        <w:right w:val="none" w:sz="0" w:space="0" w:color="auto"/>
      </w:divBdr>
    </w:div>
    <w:div w:id="1482501759">
      <w:bodyDiv w:val="1"/>
      <w:marLeft w:val="0"/>
      <w:marRight w:val="0"/>
      <w:marTop w:val="0"/>
      <w:marBottom w:val="0"/>
      <w:divBdr>
        <w:top w:val="none" w:sz="0" w:space="0" w:color="auto"/>
        <w:left w:val="none" w:sz="0" w:space="0" w:color="auto"/>
        <w:bottom w:val="none" w:sz="0" w:space="0" w:color="auto"/>
        <w:right w:val="none" w:sz="0" w:space="0" w:color="auto"/>
      </w:divBdr>
    </w:div>
    <w:div w:id="1517114420">
      <w:bodyDiv w:val="1"/>
      <w:marLeft w:val="0"/>
      <w:marRight w:val="0"/>
      <w:marTop w:val="0"/>
      <w:marBottom w:val="0"/>
      <w:divBdr>
        <w:top w:val="none" w:sz="0" w:space="0" w:color="auto"/>
        <w:left w:val="none" w:sz="0" w:space="0" w:color="auto"/>
        <w:bottom w:val="none" w:sz="0" w:space="0" w:color="auto"/>
        <w:right w:val="none" w:sz="0" w:space="0" w:color="auto"/>
      </w:divBdr>
    </w:div>
    <w:div w:id="1542597816">
      <w:bodyDiv w:val="1"/>
      <w:marLeft w:val="0"/>
      <w:marRight w:val="0"/>
      <w:marTop w:val="0"/>
      <w:marBottom w:val="0"/>
      <w:divBdr>
        <w:top w:val="none" w:sz="0" w:space="0" w:color="auto"/>
        <w:left w:val="none" w:sz="0" w:space="0" w:color="auto"/>
        <w:bottom w:val="none" w:sz="0" w:space="0" w:color="auto"/>
        <w:right w:val="none" w:sz="0" w:space="0" w:color="auto"/>
      </w:divBdr>
    </w:div>
    <w:div w:id="1546133948">
      <w:bodyDiv w:val="1"/>
      <w:marLeft w:val="0"/>
      <w:marRight w:val="0"/>
      <w:marTop w:val="0"/>
      <w:marBottom w:val="0"/>
      <w:divBdr>
        <w:top w:val="none" w:sz="0" w:space="0" w:color="auto"/>
        <w:left w:val="none" w:sz="0" w:space="0" w:color="auto"/>
        <w:bottom w:val="none" w:sz="0" w:space="0" w:color="auto"/>
        <w:right w:val="none" w:sz="0" w:space="0" w:color="auto"/>
      </w:divBdr>
    </w:div>
    <w:div w:id="1565338335">
      <w:bodyDiv w:val="1"/>
      <w:marLeft w:val="0"/>
      <w:marRight w:val="0"/>
      <w:marTop w:val="0"/>
      <w:marBottom w:val="0"/>
      <w:divBdr>
        <w:top w:val="none" w:sz="0" w:space="0" w:color="auto"/>
        <w:left w:val="none" w:sz="0" w:space="0" w:color="auto"/>
        <w:bottom w:val="none" w:sz="0" w:space="0" w:color="auto"/>
        <w:right w:val="none" w:sz="0" w:space="0" w:color="auto"/>
      </w:divBdr>
    </w:div>
    <w:div w:id="1565947154">
      <w:bodyDiv w:val="1"/>
      <w:marLeft w:val="0"/>
      <w:marRight w:val="0"/>
      <w:marTop w:val="0"/>
      <w:marBottom w:val="0"/>
      <w:divBdr>
        <w:top w:val="none" w:sz="0" w:space="0" w:color="auto"/>
        <w:left w:val="none" w:sz="0" w:space="0" w:color="auto"/>
        <w:bottom w:val="none" w:sz="0" w:space="0" w:color="auto"/>
        <w:right w:val="none" w:sz="0" w:space="0" w:color="auto"/>
      </w:divBdr>
    </w:div>
    <w:div w:id="1641034615">
      <w:bodyDiv w:val="1"/>
      <w:marLeft w:val="0"/>
      <w:marRight w:val="0"/>
      <w:marTop w:val="0"/>
      <w:marBottom w:val="0"/>
      <w:divBdr>
        <w:top w:val="none" w:sz="0" w:space="0" w:color="auto"/>
        <w:left w:val="none" w:sz="0" w:space="0" w:color="auto"/>
        <w:bottom w:val="none" w:sz="0" w:space="0" w:color="auto"/>
        <w:right w:val="none" w:sz="0" w:space="0" w:color="auto"/>
      </w:divBdr>
    </w:div>
    <w:div w:id="1666938300">
      <w:bodyDiv w:val="1"/>
      <w:marLeft w:val="0"/>
      <w:marRight w:val="0"/>
      <w:marTop w:val="0"/>
      <w:marBottom w:val="0"/>
      <w:divBdr>
        <w:top w:val="none" w:sz="0" w:space="0" w:color="auto"/>
        <w:left w:val="none" w:sz="0" w:space="0" w:color="auto"/>
        <w:bottom w:val="none" w:sz="0" w:space="0" w:color="auto"/>
        <w:right w:val="none" w:sz="0" w:space="0" w:color="auto"/>
      </w:divBdr>
    </w:div>
    <w:div w:id="1683126394">
      <w:bodyDiv w:val="1"/>
      <w:marLeft w:val="0"/>
      <w:marRight w:val="0"/>
      <w:marTop w:val="0"/>
      <w:marBottom w:val="0"/>
      <w:divBdr>
        <w:top w:val="none" w:sz="0" w:space="0" w:color="auto"/>
        <w:left w:val="none" w:sz="0" w:space="0" w:color="auto"/>
        <w:bottom w:val="none" w:sz="0" w:space="0" w:color="auto"/>
        <w:right w:val="none" w:sz="0" w:space="0" w:color="auto"/>
      </w:divBdr>
    </w:div>
    <w:div w:id="1717005271">
      <w:bodyDiv w:val="1"/>
      <w:marLeft w:val="0"/>
      <w:marRight w:val="0"/>
      <w:marTop w:val="0"/>
      <w:marBottom w:val="0"/>
      <w:divBdr>
        <w:top w:val="none" w:sz="0" w:space="0" w:color="auto"/>
        <w:left w:val="none" w:sz="0" w:space="0" w:color="auto"/>
        <w:bottom w:val="none" w:sz="0" w:space="0" w:color="auto"/>
        <w:right w:val="none" w:sz="0" w:space="0" w:color="auto"/>
      </w:divBdr>
    </w:div>
    <w:div w:id="1758791443">
      <w:bodyDiv w:val="1"/>
      <w:marLeft w:val="0"/>
      <w:marRight w:val="0"/>
      <w:marTop w:val="0"/>
      <w:marBottom w:val="0"/>
      <w:divBdr>
        <w:top w:val="none" w:sz="0" w:space="0" w:color="auto"/>
        <w:left w:val="none" w:sz="0" w:space="0" w:color="auto"/>
        <w:bottom w:val="none" w:sz="0" w:space="0" w:color="auto"/>
        <w:right w:val="none" w:sz="0" w:space="0" w:color="auto"/>
      </w:divBdr>
    </w:div>
    <w:div w:id="1775593681">
      <w:bodyDiv w:val="1"/>
      <w:marLeft w:val="0"/>
      <w:marRight w:val="0"/>
      <w:marTop w:val="0"/>
      <w:marBottom w:val="0"/>
      <w:divBdr>
        <w:top w:val="none" w:sz="0" w:space="0" w:color="auto"/>
        <w:left w:val="none" w:sz="0" w:space="0" w:color="auto"/>
        <w:bottom w:val="none" w:sz="0" w:space="0" w:color="auto"/>
        <w:right w:val="none" w:sz="0" w:space="0" w:color="auto"/>
      </w:divBdr>
    </w:div>
    <w:div w:id="1778402232">
      <w:bodyDiv w:val="1"/>
      <w:marLeft w:val="0"/>
      <w:marRight w:val="0"/>
      <w:marTop w:val="0"/>
      <w:marBottom w:val="0"/>
      <w:divBdr>
        <w:top w:val="none" w:sz="0" w:space="0" w:color="auto"/>
        <w:left w:val="none" w:sz="0" w:space="0" w:color="auto"/>
        <w:bottom w:val="none" w:sz="0" w:space="0" w:color="auto"/>
        <w:right w:val="none" w:sz="0" w:space="0" w:color="auto"/>
      </w:divBdr>
    </w:div>
    <w:div w:id="1891455484">
      <w:bodyDiv w:val="1"/>
      <w:marLeft w:val="0"/>
      <w:marRight w:val="0"/>
      <w:marTop w:val="0"/>
      <w:marBottom w:val="0"/>
      <w:divBdr>
        <w:top w:val="none" w:sz="0" w:space="0" w:color="auto"/>
        <w:left w:val="none" w:sz="0" w:space="0" w:color="auto"/>
        <w:bottom w:val="none" w:sz="0" w:space="0" w:color="auto"/>
        <w:right w:val="none" w:sz="0" w:space="0" w:color="auto"/>
      </w:divBdr>
    </w:div>
    <w:div w:id="1900046681">
      <w:bodyDiv w:val="1"/>
      <w:marLeft w:val="0"/>
      <w:marRight w:val="0"/>
      <w:marTop w:val="0"/>
      <w:marBottom w:val="0"/>
      <w:divBdr>
        <w:top w:val="none" w:sz="0" w:space="0" w:color="auto"/>
        <w:left w:val="none" w:sz="0" w:space="0" w:color="auto"/>
        <w:bottom w:val="none" w:sz="0" w:space="0" w:color="auto"/>
        <w:right w:val="none" w:sz="0" w:space="0" w:color="auto"/>
      </w:divBdr>
    </w:div>
    <w:div w:id="1902203843">
      <w:bodyDiv w:val="1"/>
      <w:marLeft w:val="0"/>
      <w:marRight w:val="0"/>
      <w:marTop w:val="0"/>
      <w:marBottom w:val="0"/>
      <w:divBdr>
        <w:top w:val="none" w:sz="0" w:space="0" w:color="auto"/>
        <w:left w:val="none" w:sz="0" w:space="0" w:color="auto"/>
        <w:bottom w:val="none" w:sz="0" w:space="0" w:color="auto"/>
        <w:right w:val="none" w:sz="0" w:space="0" w:color="auto"/>
      </w:divBdr>
    </w:div>
    <w:div w:id="1909614785">
      <w:bodyDiv w:val="1"/>
      <w:marLeft w:val="0"/>
      <w:marRight w:val="0"/>
      <w:marTop w:val="0"/>
      <w:marBottom w:val="0"/>
      <w:divBdr>
        <w:top w:val="none" w:sz="0" w:space="0" w:color="auto"/>
        <w:left w:val="none" w:sz="0" w:space="0" w:color="auto"/>
        <w:bottom w:val="none" w:sz="0" w:space="0" w:color="auto"/>
        <w:right w:val="none" w:sz="0" w:space="0" w:color="auto"/>
      </w:divBdr>
    </w:div>
    <w:div w:id="1931229660">
      <w:bodyDiv w:val="1"/>
      <w:marLeft w:val="0"/>
      <w:marRight w:val="0"/>
      <w:marTop w:val="0"/>
      <w:marBottom w:val="0"/>
      <w:divBdr>
        <w:top w:val="none" w:sz="0" w:space="0" w:color="auto"/>
        <w:left w:val="none" w:sz="0" w:space="0" w:color="auto"/>
        <w:bottom w:val="none" w:sz="0" w:space="0" w:color="auto"/>
        <w:right w:val="none" w:sz="0" w:space="0" w:color="auto"/>
      </w:divBdr>
    </w:div>
    <w:div w:id="1937591025">
      <w:bodyDiv w:val="1"/>
      <w:marLeft w:val="0"/>
      <w:marRight w:val="0"/>
      <w:marTop w:val="0"/>
      <w:marBottom w:val="0"/>
      <w:divBdr>
        <w:top w:val="none" w:sz="0" w:space="0" w:color="auto"/>
        <w:left w:val="none" w:sz="0" w:space="0" w:color="auto"/>
        <w:bottom w:val="none" w:sz="0" w:space="0" w:color="auto"/>
        <w:right w:val="none" w:sz="0" w:space="0" w:color="auto"/>
      </w:divBdr>
    </w:div>
    <w:div w:id="1947695244">
      <w:bodyDiv w:val="1"/>
      <w:marLeft w:val="0"/>
      <w:marRight w:val="0"/>
      <w:marTop w:val="0"/>
      <w:marBottom w:val="0"/>
      <w:divBdr>
        <w:top w:val="none" w:sz="0" w:space="0" w:color="auto"/>
        <w:left w:val="none" w:sz="0" w:space="0" w:color="auto"/>
        <w:bottom w:val="none" w:sz="0" w:space="0" w:color="auto"/>
        <w:right w:val="none" w:sz="0" w:space="0" w:color="auto"/>
      </w:divBdr>
    </w:div>
    <w:div w:id="1966882161">
      <w:bodyDiv w:val="1"/>
      <w:marLeft w:val="0"/>
      <w:marRight w:val="0"/>
      <w:marTop w:val="0"/>
      <w:marBottom w:val="0"/>
      <w:divBdr>
        <w:top w:val="none" w:sz="0" w:space="0" w:color="auto"/>
        <w:left w:val="none" w:sz="0" w:space="0" w:color="auto"/>
        <w:bottom w:val="none" w:sz="0" w:space="0" w:color="auto"/>
        <w:right w:val="none" w:sz="0" w:space="0" w:color="auto"/>
      </w:divBdr>
    </w:div>
    <w:div w:id="1985618075">
      <w:bodyDiv w:val="1"/>
      <w:marLeft w:val="0"/>
      <w:marRight w:val="0"/>
      <w:marTop w:val="0"/>
      <w:marBottom w:val="0"/>
      <w:divBdr>
        <w:top w:val="none" w:sz="0" w:space="0" w:color="auto"/>
        <w:left w:val="none" w:sz="0" w:space="0" w:color="auto"/>
        <w:bottom w:val="none" w:sz="0" w:space="0" w:color="auto"/>
        <w:right w:val="none" w:sz="0" w:space="0" w:color="auto"/>
      </w:divBdr>
    </w:div>
    <w:div w:id="2000108998">
      <w:bodyDiv w:val="1"/>
      <w:marLeft w:val="0"/>
      <w:marRight w:val="0"/>
      <w:marTop w:val="0"/>
      <w:marBottom w:val="0"/>
      <w:divBdr>
        <w:top w:val="none" w:sz="0" w:space="0" w:color="auto"/>
        <w:left w:val="none" w:sz="0" w:space="0" w:color="auto"/>
        <w:bottom w:val="none" w:sz="0" w:space="0" w:color="auto"/>
        <w:right w:val="none" w:sz="0" w:space="0" w:color="auto"/>
      </w:divBdr>
    </w:div>
    <w:div w:id="2033847160">
      <w:bodyDiv w:val="1"/>
      <w:marLeft w:val="0"/>
      <w:marRight w:val="0"/>
      <w:marTop w:val="0"/>
      <w:marBottom w:val="0"/>
      <w:divBdr>
        <w:top w:val="none" w:sz="0" w:space="0" w:color="auto"/>
        <w:left w:val="none" w:sz="0" w:space="0" w:color="auto"/>
        <w:bottom w:val="none" w:sz="0" w:space="0" w:color="auto"/>
        <w:right w:val="none" w:sz="0" w:space="0" w:color="auto"/>
      </w:divBdr>
    </w:div>
    <w:div w:id="2055419197">
      <w:bodyDiv w:val="1"/>
      <w:marLeft w:val="0"/>
      <w:marRight w:val="0"/>
      <w:marTop w:val="0"/>
      <w:marBottom w:val="0"/>
      <w:divBdr>
        <w:top w:val="none" w:sz="0" w:space="0" w:color="auto"/>
        <w:left w:val="none" w:sz="0" w:space="0" w:color="auto"/>
        <w:bottom w:val="none" w:sz="0" w:space="0" w:color="auto"/>
        <w:right w:val="none" w:sz="0" w:space="0" w:color="auto"/>
      </w:divBdr>
    </w:div>
    <w:div w:id="2067100854">
      <w:bodyDiv w:val="1"/>
      <w:marLeft w:val="0"/>
      <w:marRight w:val="0"/>
      <w:marTop w:val="0"/>
      <w:marBottom w:val="0"/>
      <w:divBdr>
        <w:top w:val="none" w:sz="0" w:space="0" w:color="auto"/>
        <w:left w:val="none" w:sz="0" w:space="0" w:color="auto"/>
        <w:bottom w:val="none" w:sz="0" w:space="0" w:color="auto"/>
        <w:right w:val="none" w:sz="0" w:space="0" w:color="auto"/>
      </w:divBdr>
    </w:div>
    <w:div w:id="2108621052">
      <w:bodyDiv w:val="1"/>
      <w:marLeft w:val="0"/>
      <w:marRight w:val="0"/>
      <w:marTop w:val="0"/>
      <w:marBottom w:val="0"/>
      <w:divBdr>
        <w:top w:val="none" w:sz="0" w:space="0" w:color="auto"/>
        <w:left w:val="none" w:sz="0" w:space="0" w:color="auto"/>
        <w:bottom w:val="none" w:sz="0" w:space="0" w:color="auto"/>
        <w:right w:val="none" w:sz="0" w:space="0" w:color="auto"/>
      </w:divBdr>
    </w:div>
    <w:div w:id="2131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mansk@bbtu.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F9D0-225F-4126-93FD-65F3FB5C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2431</Words>
  <Characters>16424</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Home</Company>
  <LinksUpToDate>false</LinksUpToDate>
  <CharactersWithSpaces>18818</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Edward</dc:creator>
  <cp:lastModifiedBy>Басова</cp:lastModifiedBy>
  <cp:revision>28</cp:revision>
  <cp:lastPrinted>2016-12-29T06:18:00Z</cp:lastPrinted>
  <dcterms:created xsi:type="dcterms:W3CDTF">2016-05-10T18:19:00Z</dcterms:created>
  <dcterms:modified xsi:type="dcterms:W3CDTF">2016-12-29T12:33:00Z</dcterms:modified>
</cp:coreProperties>
</file>