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lineRule="auto" w:line="240" w:before="0" w:after="0"/>
        <w:jc w:val="righ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Приложение N 2</w:t>
      </w:r>
    </w:p>
    <w:p>
      <w:pPr>
        <w:pStyle w:val="Style15"/>
        <w:spacing w:lineRule="auto" w:line="240" w:before="0" w:after="0"/>
        <w:jc w:val="right"/>
        <w:rPr/>
      </w:pPr>
      <w:r>
        <w:rPr>
          <w:sz w:val="28"/>
          <w:szCs w:val="28"/>
        </w:rPr>
        <w:t>к приказу Минсельхоза России</w:t>
      </w:r>
    </w:p>
    <w:p>
      <w:pPr>
        <w:pStyle w:val="Style15"/>
        <w:spacing w:lineRule="auto" w:line="240" w:before="0" w:after="0"/>
        <w:jc w:val="right"/>
        <w:rPr/>
      </w:pPr>
      <w:r>
        <w:rPr>
          <w:sz w:val="28"/>
          <w:szCs w:val="28"/>
        </w:rPr>
        <w:t>от 27 октября 2025 г. N 697</w:t>
      </w:r>
    </w:p>
    <w:p>
      <w:pPr>
        <w:pStyle w:val="Style15"/>
        <w:spacing w:lineRule="auto" w:line="240" w:before="0" w:after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lineRule="auto" w:line="240" w:before="0" w:after="0"/>
        <w:jc w:val="right"/>
        <w:rPr/>
      </w:pPr>
      <w:r>
        <w:rPr>
          <w:sz w:val="28"/>
          <w:szCs w:val="28"/>
        </w:rPr>
        <w:t>Форма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lineRule="auto" w:line="240"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В __________________________</w:t>
      </w:r>
    </w:p>
    <w:p>
      <w:pPr>
        <w:pStyle w:val="Style15"/>
        <w:spacing w:lineRule="auto" w:line="240" w:before="0" w:after="0"/>
        <w:jc w:val="right"/>
        <w:rPr/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>(наименование органа,</w:t>
      </w:r>
    </w:p>
    <w:p>
      <w:pPr>
        <w:pStyle w:val="Style15"/>
        <w:spacing w:lineRule="auto" w:line="240" w:before="0" w:after="0"/>
        <w:jc w:val="right"/>
        <w:rPr/>
      </w:pP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предоставившего разрешение</w:t>
      </w:r>
    </w:p>
    <w:p>
      <w:pPr>
        <w:pStyle w:val="Style15"/>
        <w:spacing w:lineRule="auto" w:line="240" w:before="0" w:after="0"/>
        <w:jc w:val="right"/>
        <w:rPr/>
      </w:pP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на добычу (вылов) водных</w:t>
      </w:r>
    </w:p>
    <w:p>
      <w:pPr>
        <w:pStyle w:val="Style15"/>
        <w:spacing w:lineRule="auto" w:line="240" w:before="0" w:after="0"/>
        <w:jc w:val="right"/>
        <w:rPr/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биологических ресурсов)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P261"/>
      <w:bookmarkStart w:id="1" w:name="P261"/>
      <w:bookmarkEnd w:id="1"/>
    </w:p>
    <w:p>
      <w:pPr>
        <w:pStyle w:val="Style15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>
      <w:pPr>
        <w:pStyle w:val="Style15"/>
        <w:spacing w:lineRule="auto" w:line="240" w:before="0" w:after="0"/>
        <w:jc w:val="center"/>
        <w:rPr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о внесении изменений в реестр разрешений на добычу (вылов)</w:t>
      </w:r>
    </w:p>
    <w:p>
      <w:pPr>
        <w:pStyle w:val="Style15"/>
        <w:spacing w:lineRule="auto" w:line="240" w:before="0" w:after="0"/>
        <w:jc w:val="center"/>
        <w:rPr/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водных биологических ресурсов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>
      <w:pPr>
        <w:pStyle w:val="Style15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(сведения о пользователе (полное и (или) сокращенное (при наличии)</w:t>
      </w:r>
    </w:p>
    <w:p>
      <w:pPr>
        <w:pStyle w:val="Style15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для российского юридического лица; фамилия, имя, отчество</w:t>
      </w:r>
    </w:p>
    <w:p>
      <w:pPr>
        <w:pStyle w:val="Style15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(при наличии) для индивидуального предпринимателя; фамилия, имя, отчество</w:t>
      </w:r>
    </w:p>
    <w:p>
      <w:pPr>
        <w:pStyle w:val="Style15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(при наличии) для гражданина; полное и (или) сокращенное (при наличии)</w:t>
      </w:r>
    </w:p>
    <w:p>
      <w:pPr>
        <w:pStyle w:val="Style15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наименование для иностранного юридического лица и фамилия, имя, отчество</w:t>
      </w:r>
    </w:p>
    <w:p>
      <w:pPr>
        <w:pStyle w:val="Style15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(при наличии) для иностранного гражданина)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прошу  внести  изменение  в  реестр  разрешений  на  добычу  (вылов) водных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биологических ресурсов (далее - реестр разрешений).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1.  Номер  записи  в реестре разрешений и дата внесения записи в реестр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разрешений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2. Сведения, содержащиеся в реестре разрешений, подлежащие изменению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3. Сведения, которые необходимо внести в реестр разрешений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4.  Основание  внесения изменений в реестр разрешений (в соответствии с частью  6 статьи 41.2 Федерального закона от 20 декабря 2004 г.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166-ФЗ «О рыболовстве и сохранении водных биологических ресурсов»)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5.   Сведения  о  документах,  подтверждающих  обоснованность  внесения изменений  в  реестр разрешений (в случае изменения выделенной пользователю квоты  (объемов)  добычи  (вылова)  водных  биологических  ресурсов и (или) сведений  о  лицах,  которым  предоставлено  право на добычу (вылов) водных биологических ресурсов)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________________________________________________________________________.</w:t>
      </w:r>
    </w:p>
    <w:p>
      <w:pPr>
        <w:pStyle w:val="Style15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(реквизиты правового акта об изменении выделенных пользователю квот</w:t>
      </w:r>
    </w:p>
    <w:p>
      <w:pPr>
        <w:pStyle w:val="Style15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(объемов) добычи (вылова) водных биологических ресурсов и (или) реквизиты</w:t>
      </w:r>
    </w:p>
    <w:p>
      <w:pPr>
        <w:pStyle w:val="Style15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документа об изменении сведений о лицах, которым предоставлено право</w:t>
      </w:r>
    </w:p>
    <w:p>
      <w:pPr>
        <w:pStyle w:val="Style15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на добычу (вылов) водных биологических ресурсов)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6. Номер телефона, адрес электронной почты (при наличии) пользователя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7. Способ получения выписки из реестра разрешений (в форме документа на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бумажном носителе либо в форме электронного документа) ___________________.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Подпись  и  печать  (при  ее наличии) пользователя (его уполномоченного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представителя) ____________________________________________________________</w:t>
      </w:r>
    </w:p>
    <w:p>
      <w:pPr>
        <w:pStyle w:val="Style15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eastAsia="Tahoma" w:cs="Times New Roman"/>
          <w:color w:val="auto"/>
          <w:kern w:val="0"/>
          <w:sz w:val="24"/>
          <w:szCs w:val="20"/>
          <w:lang w:val="ru-RU" w:eastAsia="ru-RU" w:bidi="ar-SA"/>
        </w:rPr>
      </w:pPr>
      <w:r>
        <w:rPr>
          <w:rFonts w:eastAsia="Tahoma" w:cs="Times New Roman"/>
          <w:color w:val="auto"/>
          <w:kern w:val="0"/>
          <w:sz w:val="24"/>
          <w:szCs w:val="20"/>
          <w:lang w:val="ru-RU" w:eastAsia="ru-RU" w:bidi="ar-SA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eastAsia="Tahoma" w:cs="Times New Roman"/>
          <w:color w:val="auto"/>
          <w:kern w:val="0"/>
          <w:sz w:val="24"/>
          <w:szCs w:val="20"/>
          <w:lang w:val="ru-RU" w:eastAsia="ru-RU" w:bidi="ar-SA"/>
        </w:rPr>
      </w:pPr>
      <w:r>
        <w:rPr>
          <w:rFonts w:eastAsia="Tahoma" w:cs="Times New Roman"/>
          <w:color w:val="auto"/>
          <w:kern w:val="0"/>
          <w:sz w:val="24"/>
          <w:szCs w:val="20"/>
          <w:lang w:val="ru-RU" w:eastAsia="ru-RU" w:bidi="ar-SA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eastAsia="Tahoma" w:cs="Times New Roman"/>
          <w:color w:val="auto"/>
          <w:kern w:val="0"/>
          <w:sz w:val="24"/>
          <w:szCs w:val="20"/>
          <w:lang w:val="ru-RU" w:eastAsia="ru-RU" w:bidi="ar-SA"/>
        </w:rPr>
      </w:pPr>
      <w:r>
        <w:rPr>
          <w:rFonts w:eastAsia="Tahoma" w:cs="Times New Roman"/>
          <w:color w:val="auto"/>
          <w:kern w:val="0"/>
          <w:sz w:val="24"/>
          <w:szCs w:val="20"/>
          <w:lang w:val="ru-RU" w:eastAsia="ru-RU" w:bidi="ar-SA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eastAsia="Tahoma" w:cs="Times New Roman"/>
          <w:color w:val="auto"/>
          <w:kern w:val="0"/>
          <w:sz w:val="24"/>
          <w:szCs w:val="20"/>
          <w:lang w:val="ru-RU" w:eastAsia="ru-RU" w:bidi="ar-SA"/>
        </w:rPr>
      </w:pPr>
      <w:r>
        <w:rPr>
          <w:rFonts w:eastAsia="Tahoma" w:cs="Times New Roman"/>
          <w:color w:val="auto"/>
          <w:kern w:val="0"/>
          <w:sz w:val="24"/>
          <w:szCs w:val="20"/>
          <w:lang w:val="ru-RU" w:eastAsia="ru-RU" w:bidi="ar-SA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eastAsia="Tahoma" w:cs="Times New Roman"/>
          <w:color w:val="auto"/>
          <w:kern w:val="0"/>
          <w:sz w:val="24"/>
          <w:szCs w:val="20"/>
          <w:lang w:val="ru-RU" w:eastAsia="ru-RU" w:bidi="ar-SA"/>
        </w:rPr>
      </w:pPr>
      <w:r>
        <w:rPr>
          <w:rFonts w:eastAsia="Tahoma" w:cs="Times New Roman"/>
          <w:color w:val="auto"/>
          <w:kern w:val="0"/>
          <w:sz w:val="24"/>
          <w:szCs w:val="20"/>
          <w:lang w:val="ru-RU" w:eastAsia="ru-RU" w:bidi="ar-SA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left"/>
        <w:rPr>
          <w:rFonts w:ascii="Times New Roman" w:hAnsi="Times New Roman" w:eastAsia="Tahoma" w:cs="Times New Roman"/>
          <w:color w:val="auto"/>
          <w:kern w:val="0"/>
          <w:sz w:val="24"/>
          <w:szCs w:val="20"/>
          <w:lang w:val="ru-RU" w:eastAsia="ru-RU" w:bidi="ar-SA"/>
        </w:rPr>
      </w:pPr>
      <w:r>
        <w:rPr>
          <w:rFonts w:eastAsia="Tahoma" w:cs="Times New Roman"/>
          <w:color w:val="auto"/>
          <w:kern w:val="0"/>
          <w:sz w:val="24"/>
          <w:szCs w:val="20"/>
          <w:lang w:val="ru-RU" w:eastAsia="ru-RU" w:bidi="ar-SA"/>
        </w:rPr>
      </w:r>
    </w:p>
    <w:sectPr>
      <w:type w:val="nextPage"/>
      <w:pgSz w:w="11906" w:h="16838"/>
      <w:pgMar w:left="1133" w:right="566" w:gutter="0" w:header="0" w:top="1134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ru-RU" w:bidi="ar-SA"/>
    </w:rPr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default="1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ahoma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ahoma" w:cs="Arial"/>
      <w:b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ahoma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ahoma" w:cs="Tahoma"/>
      <w:color w:val="auto"/>
      <w:kern w:val="0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ahoma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ahoma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Times New Roman"/>
      <w:color w:val="auto"/>
      <w:kern w:val="0"/>
      <w:sz w:val="24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LibreOffice/7.5.6.2$Linux_X86_64 LibreOffice_project/50$Build-2</Application>
  <AppVersion>15.0000</AppVersion>
  <Pages>2</Pages>
  <Words>284</Words>
  <Characters>2757</Characters>
  <CharactersWithSpaces>3632</CharactersWithSpaces>
  <Paragraphs>47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2026-02-26T14:00:40Z</dcterms:created>
  <dc:creator/>
  <dc:description/>
  <dc:language>ru-RU</dc:language>
  <cp:lastModifiedBy/>
  <dcterms:modified xsi:type="dcterms:W3CDTF">2026-02-26T17:37:42Z</dcterms:modified>
  <cp:revision>9</cp:revision>
  <dc:subject/>
  <dc:title>Приказ Минсельхоза России от 27.10.2025 N 697
"Об утверждении формы заявления о предоставлении разрешения на добычу (вылов) водных биологических ресурсов и формы заявления о внесении изменений в реестр разрешений на добычу (вылов) водных биологических ресурсов"
(Зарегистрировано в Минюсте России 28.11.2025 N 84369)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