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5D" w:rsidRDefault="00685039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9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F39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F2DFC">
        <w:rPr>
          <w:rFonts w:ascii="Times New Roman" w:hAnsi="Times New Roman" w:cs="Times New Roman"/>
          <w:sz w:val="28"/>
          <w:szCs w:val="28"/>
        </w:rPr>
        <w:t>1</w:t>
      </w:r>
      <w:r w:rsidR="00D7305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305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7305D">
        <w:rPr>
          <w:rFonts w:ascii="Times New Roman" w:hAnsi="Times New Roman" w:cs="Times New Roman"/>
          <w:sz w:val="28"/>
          <w:szCs w:val="28"/>
        </w:rPr>
        <w:t xml:space="preserve"> К</w:t>
      </w:r>
      <w:r w:rsidR="00D7305D" w:rsidRPr="00D7305D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="00D73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Североморского ТУ Росрыболовства,</w:t>
      </w:r>
      <w:r w:rsidR="00D7305D">
        <w:rPr>
          <w:rFonts w:ascii="Times New Roman" w:hAnsi="Times New Roman" w:cs="Times New Roman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>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  <w:r w:rsidR="00D7305D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D7305D" w:rsidRDefault="00EF390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о даче согласия на замещение должности в коммерческой или некоммерческой организации (выполнение работы на условиях гражданско-правого договора в коммерческой или некоммерческой организации)</w:t>
      </w:r>
      <w:r w:rsidR="00D7305D">
        <w:rPr>
          <w:rFonts w:ascii="Times New Roman" w:hAnsi="Times New Roman" w:cs="Times New Roman"/>
          <w:sz w:val="28"/>
          <w:szCs w:val="28"/>
        </w:rPr>
        <w:t>;</w:t>
      </w:r>
    </w:p>
    <w:p w:rsidR="00FC25B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</w:t>
      </w:r>
      <w:r w:rsidR="008B23B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>заключени</w:t>
      </w:r>
      <w:r w:rsidR="008B23BC">
        <w:rPr>
          <w:rFonts w:ascii="Times New Roman" w:hAnsi="Times New Roman" w:cs="Times New Roman"/>
          <w:sz w:val="28"/>
          <w:szCs w:val="28"/>
        </w:rPr>
        <w:t>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по рассмотрению уведомлени</w:t>
      </w:r>
      <w:r w:rsidR="008B23BC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685039">
        <w:rPr>
          <w:rFonts w:ascii="Times New Roman" w:hAnsi="Times New Roman" w:cs="Times New Roman"/>
          <w:sz w:val="28"/>
          <w:szCs w:val="28"/>
        </w:rPr>
        <w:t>ля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85039">
        <w:rPr>
          <w:rFonts w:ascii="Times New Roman" w:hAnsi="Times New Roman" w:cs="Times New Roman"/>
          <w:sz w:val="28"/>
          <w:szCs w:val="28"/>
        </w:rPr>
        <w:t>а</w:t>
      </w:r>
      <w:r w:rsidRPr="00D7305D">
        <w:rPr>
          <w:rFonts w:ascii="Times New Roman" w:hAnsi="Times New Roman" w:cs="Times New Roman"/>
          <w:sz w:val="28"/>
          <w:szCs w:val="28"/>
        </w:rPr>
        <w:t xml:space="preserve"> с лиц</w:t>
      </w:r>
      <w:r w:rsidR="00685039">
        <w:rPr>
          <w:rFonts w:ascii="Times New Roman" w:hAnsi="Times New Roman" w:cs="Times New Roman"/>
          <w:sz w:val="28"/>
          <w:szCs w:val="28"/>
        </w:rPr>
        <w:t>ом</w:t>
      </w:r>
      <w:r w:rsidRPr="00D7305D">
        <w:rPr>
          <w:rFonts w:ascii="Times New Roman" w:hAnsi="Times New Roman" w:cs="Times New Roman"/>
          <w:sz w:val="28"/>
          <w:szCs w:val="28"/>
        </w:rPr>
        <w:t>, ранее замещавшим должност</w:t>
      </w:r>
      <w:r w:rsidR="00685039">
        <w:rPr>
          <w:rFonts w:ascii="Times New Roman" w:hAnsi="Times New Roman" w:cs="Times New Roman"/>
          <w:sz w:val="28"/>
          <w:szCs w:val="28"/>
        </w:rPr>
        <w:t xml:space="preserve">ь </w:t>
      </w:r>
      <w:r w:rsidRPr="00D7305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A06B6C">
        <w:rPr>
          <w:rFonts w:ascii="Times New Roman" w:hAnsi="Times New Roman" w:cs="Times New Roman"/>
          <w:sz w:val="28"/>
          <w:szCs w:val="28"/>
        </w:rPr>
        <w:t xml:space="preserve">Североморском ТУ Росрыболовства (далее – Управление), </w:t>
      </w:r>
      <w:r w:rsidRPr="00D7305D">
        <w:rPr>
          <w:rFonts w:ascii="Times New Roman" w:hAnsi="Times New Roman" w:cs="Times New Roman"/>
          <w:sz w:val="28"/>
          <w:szCs w:val="28"/>
        </w:rPr>
        <w:t>поступивш</w:t>
      </w:r>
      <w:r w:rsidR="00685039">
        <w:rPr>
          <w:rFonts w:ascii="Times New Roman" w:hAnsi="Times New Roman" w:cs="Times New Roman"/>
          <w:sz w:val="28"/>
          <w:szCs w:val="28"/>
        </w:rPr>
        <w:t>его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«О противодействии коррупции» от 25 декабря 2008 г. </w:t>
      </w:r>
      <w:r w:rsidR="006C0AB2">
        <w:rPr>
          <w:rFonts w:ascii="Times New Roman" w:hAnsi="Times New Roman" w:cs="Times New Roman"/>
          <w:sz w:val="28"/>
          <w:szCs w:val="28"/>
        </w:rPr>
        <w:t xml:space="preserve">      </w:t>
      </w:r>
      <w:r w:rsidRPr="00D7305D">
        <w:rPr>
          <w:rFonts w:ascii="Times New Roman" w:hAnsi="Times New Roman" w:cs="Times New Roman"/>
          <w:sz w:val="28"/>
          <w:szCs w:val="28"/>
        </w:rPr>
        <w:t>№ 273-ФЗ и статьи 64.1 Трудовог</w:t>
      </w:r>
      <w:r w:rsidR="00A06B6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FC25BD">
        <w:rPr>
          <w:rFonts w:ascii="Times New Roman" w:hAnsi="Times New Roman" w:cs="Times New Roman"/>
          <w:sz w:val="28"/>
          <w:szCs w:val="28"/>
        </w:rPr>
        <w:t>,</w:t>
      </w:r>
      <w:r w:rsidR="008B23BC">
        <w:rPr>
          <w:rFonts w:ascii="Times New Roman" w:hAnsi="Times New Roman" w:cs="Times New Roman"/>
          <w:sz w:val="28"/>
          <w:szCs w:val="28"/>
        </w:rPr>
        <w:t xml:space="preserve"> </w:t>
      </w:r>
      <w:r w:rsidR="00FC25BD" w:rsidRPr="00FC25BD">
        <w:rPr>
          <w:rFonts w:ascii="Times New Roman" w:hAnsi="Times New Roman" w:cs="Times New Roman"/>
          <w:sz w:val="28"/>
          <w:szCs w:val="28"/>
        </w:rPr>
        <w:t>рассмотренн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Комиссией в соответствии с подпунктом «д» пункта 15 раздела</w:t>
      </w:r>
      <w:proofErr w:type="gram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III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</w:t>
      </w:r>
      <w:r w:rsidR="00FC25BD">
        <w:rPr>
          <w:rFonts w:ascii="Times New Roman" w:hAnsi="Times New Roman" w:cs="Times New Roman"/>
          <w:sz w:val="28"/>
          <w:szCs w:val="28"/>
        </w:rPr>
        <w:t xml:space="preserve">, утвержденного приказом Росрыболовства от 27.02.2017 </w:t>
      </w:r>
      <w:r w:rsidR="00685039">
        <w:rPr>
          <w:rFonts w:ascii="Times New Roman" w:hAnsi="Times New Roman" w:cs="Times New Roman"/>
          <w:sz w:val="28"/>
          <w:szCs w:val="28"/>
        </w:rPr>
        <w:t>№</w:t>
      </w:r>
      <w:r w:rsidR="00FC25BD">
        <w:rPr>
          <w:rFonts w:ascii="Times New Roman" w:hAnsi="Times New Roman" w:cs="Times New Roman"/>
          <w:sz w:val="28"/>
          <w:szCs w:val="28"/>
        </w:rPr>
        <w:t xml:space="preserve"> 119 (далее – Положение).</w:t>
      </w:r>
    </w:p>
    <w:p w:rsidR="00A06B6C" w:rsidRDefault="00D7305D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D">
        <w:rPr>
          <w:rFonts w:ascii="Times New Roman" w:hAnsi="Times New Roman" w:cs="Times New Roman"/>
          <w:sz w:val="28"/>
          <w:szCs w:val="28"/>
        </w:rPr>
        <w:t>По итогам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6B6C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3F51E5" w:rsidRDefault="00685039" w:rsidP="003F51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F51E5">
        <w:rPr>
          <w:rFonts w:ascii="Times New Roman" w:hAnsi="Times New Roman" w:cs="Times New Roman"/>
          <w:sz w:val="28"/>
          <w:szCs w:val="28"/>
        </w:rPr>
        <w:t xml:space="preserve">В соответствии с пунктом 31 Положения, комиссия приняла соответствующее решение, отказать бывшему государственному гражданскому служащему в замещении должности в коммерческой организации либо в выполнении работы на условиях гражданско-правового договора в коммерческой организации, если отдельные функции по государственному управлению этой организацией входили в его должностные (служебные) обязанности. </w:t>
      </w:r>
      <w:r w:rsidR="007D3F92">
        <w:rPr>
          <w:rFonts w:ascii="Times New Roman" w:hAnsi="Times New Roman" w:cs="Times New Roman"/>
          <w:sz w:val="28"/>
          <w:szCs w:val="28"/>
        </w:rPr>
        <w:t>Трудоустройство в коммерческую организацию влечет н</w:t>
      </w:r>
      <w:r w:rsidR="003F51E5">
        <w:rPr>
          <w:rFonts w:ascii="Times New Roman" w:hAnsi="Times New Roman" w:cs="Times New Roman"/>
          <w:sz w:val="28"/>
          <w:szCs w:val="28"/>
        </w:rPr>
        <w:t>арушение требовани</w:t>
      </w:r>
      <w:r w:rsidR="007D3F92">
        <w:rPr>
          <w:rFonts w:ascii="Times New Roman" w:hAnsi="Times New Roman" w:cs="Times New Roman"/>
          <w:sz w:val="28"/>
          <w:szCs w:val="28"/>
        </w:rPr>
        <w:t>й</w:t>
      </w:r>
      <w:r w:rsidR="003F51E5">
        <w:rPr>
          <w:rFonts w:ascii="Times New Roman" w:hAnsi="Times New Roman" w:cs="Times New Roman"/>
          <w:sz w:val="28"/>
          <w:szCs w:val="28"/>
        </w:rPr>
        <w:t xml:space="preserve"> статьи 12 </w:t>
      </w:r>
      <w:r w:rsidR="003F51E5" w:rsidRPr="00D7305D">
        <w:rPr>
          <w:rFonts w:ascii="Times New Roman" w:hAnsi="Times New Roman" w:cs="Times New Roman"/>
          <w:sz w:val="28"/>
          <w:szCs w:val="28"/>
        </w:rPr>
        <w:t>Федерального закона от 25 декабря 2008 г. № 273-ФЗ «О противодействии коррупции</w:t>
      </w:r>
      <w:r w:rsidR="003F51E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7305D" w:rsidRDefault="00442754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соответствии с пунктом 3</w:t>
      </w:r>
      <w:r>
        <w:rPr>
          <w:rFonts w:ascii="Times New Roman" w:hAnsi="Times New Roman" w:cs="Times New Roman"/>
          <w:sz w:val="28"/>
          <w:szCs w:val="28"/>
        </w:rPr>
        <w:t>7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Положения, Комиссия приняла ин</w:t>
      </w:r>
      <w:r w:rsidR="006B73ED">
        <w:rPr>
          <w:rFonts w:ascii="Times New Roman" w:hAnsi="Times New Roman" w:cs="Times New Roman"/>
          <w:sz w:val="28"/>
          <w:szCs w:val="28"/>
        </w:rPr>
        <w:t>ые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6B73ED">
        <w:rPr>
          <w:rFonts w:ascii="Times New Roman" w:hAnsi="Times New Roman" w:cs="Times New Roman"/>
          <w:sz w:val="28"/>
          <w:szCs w:val="28"/>
        </w:rPr>
        <w:t>я</w:t>
      </w:r>
      <w:r w:rsidR="007B1E16" w:rsidRPr="00FC25BD">
        <w:rPr>
          <w:rFonts w:ascii="Times New Roman" w:hAnsi="Times New Roman" w:cs="Times New Roman"/>
          <w:sz w:val="28"/>
          <w:szCs w:val="28"/>
        </w:rPr>
        <w:t>, в отношении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B1E16" w:rsidRPr="00FC25BD">
        <w:rPr>
          <w:rFonts w:ascii="Times New Roman" w:hAnsi="Times New Roman" w:cs="Times New Roman"/>
          <w:sz w:val="28"/>
          <w:szCs w:val="28"/>
        </w:rPr>
        <w:t>, ранее замещавш</w:t>
      </w:r>
      <w:r w:rsidR="006B73ED">
        <w:rPr>
          <w:rFonts w:ascii="Times New Roman" w:hAnsi="Times New Roman" w:cs="Times New Roman"/>
          <w:sz w:val="28"/>
          <w:szCs w:val="28"/>
        </w:rPr>
        <w:t>их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7B1E16">
        <w:rPr>
          <w:rFonts w:ascii="Times New Roman" w:hAnsi="Times New Roman" w:cs="Times New Roman"/>
          <w:sz w:val="28"/>
          <w:szCs w:val="28"/>
        </w:rPr>
        <w:t>Управлении</w:t>
      </w:r>
      <w:r w:rsidR="003F51E5">
        <w:rPr>
          <w:rFonts w:ascii="Times New Roman" w:hAnsi="Times New Roman" w:cs="Times New Roman"/>
          <w:sz w:val="28"/>
          <w:szCs w:val="28"/>
        </w:rPr>
        <w:t>, что</w:t>
      </w:r>
      <w:r w:rsidR="007B1E16">
        <w:rPr>
          <w:rFonts w:ascii="Times New Roman" w:hAnsi="Times New Roman" w:cs="Times New Roman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06B6C">
        <w:rPr>
          <w:rFonts w:ascii="Times New Roman" w:hAnsi="Times New Roman" w:cs="Times New Roman"/>
          <w:sz w:val="28"/>
          <w:szCs w:val="28"/>
        </w:rPr>
        <w:t>бывшим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A06B6C">
        <w:rPr>
          <w:rFonts w:ascii="Times New Roman" w:hAnsi="Times New Roman" w:cs="Times New Roman"/>
          <w:sz w:val="28"/>
          <w:szCs w:val="28"/>
        </w:rPr>
        <w:t xml:space="preserve"> гражданским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A06B6C">
        <w:rPr>
          <w:rFonts w:ascii="Times New Roman" w:hAnsi="Times New Roman" w:cs="Times New Roman"/>
          <w:sz w:val="28"/>
          <w:szCs w:val="28"/>
        </w:rPr>
        <w:t xml:space="preserve"> </w:t>
      </w:r>
      <w:r w:rsidR="00FC25BD">
        <w:rPr>
          <w:rFonts w:ascii="Times New Roman" w:hAnsi="Times New Roman" w:cs="Times New Roman"/>
          <w:sz w:val="28"/>
          <w:szCs w:val="28"/>
        </w:rPr>
        <w:t>служащим</w:t>
      </w:r>
      <w:r w:rsidR="006B73ED">
        <w:rPr>
          <w:rFonts w:ascii="Times New Roman" w:hAnsi="Times New Roman" w:cs="Times New Roman"/>
          <w:sz w:val="28"/>
          <w:szCs w:val="28"/>
        </w:rPr>
        <w:t>и</w:t>
      </w:r>
      <w:r w:rsid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B73ED">
        <w:rPr>
          <w:rFonts w:ascii="Times New Roman" w:hAnsi="Times New Roman" w:cs="Times New Roman"/>
          <w:sz w:val="28"/>
          <w:szCs w:val="28"/>
        </w:rPr>
        <w:t>ей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6B73ED">
        <w:rPr>
          <w:rFonts w:ascii="Times New Roman" w:hAnsi="Times New Roman" w:cs="Times New Roman"/>
          <w:sz w:val="28"/>
          <w:szCs w:val="28"/>
        </w:rPr>
        <w:t>ях не нарушают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требований статьи 12 Федерального закона от 25 декабря 2008 г. № 273-ФЗ «О противодействии коррупции</w:t>
      </w:r>
      <w:r w:rsidR="006B73E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F390D">
        <w:rPr>
          <w:rFonts w:ascii="Times New Roman" w:hAnsi="Times New Roman" w:cs="Times New Roman"/>
          <w:sz w:val="28"/>
          <w:szCs w:val="28"/>
        </w:rPr>
        <w:t>.</w:t>
      </w:r>
    </w:p>
    <w:sectPr w:rsidR="00D7305D" w:rsidSect="00E95415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D3" w:rsidRDefault="008A62D3" w:rsidP="00691106">
      <w:pPr>
        <w:spacing w:after="0" w:line="240" w:lineRule="auto"/>
      </w:pPr>
      <w:r>
        <w:separator/>
      </w:r>
    </w:p>
  </w:endnote>
  <w:endnote w:type="continuationSeparator" w:id="0">
    <w:p w:rsidR="008A62D3" w:rsidRDefault="008A62D3" w:rsidP="0069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D3" w:rsidRDefault="008A62D3" w:rsidP="00691106">
      <w:pPr>
        <w:spacing w:after="0" w:line="240" w:lineRule="auto"/>
      </w:pPr>
      <w:r>
        <w:separator/>
      </w:r>
    </w:p>
  </w:footnote>
  <w:footnote w:type="continuationSeparator" w:id="0">
    <w:p w:rsidR="008A62D3" w:rsidRDefault="008A62D3" w:rsidP="0069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9018"/>
      <w:docPartObj>
        <w:docPartGallery w:val="Page Numbers (Top of Page)"/>
        <w:docPartUnique/>
      </w:docPartObj>
    </w:sdtPr>
    <w:sdtContent>
      <w:p w:rsidR="00511069" w:rsidRDefault="004F0D9C">
        <w:pPr>
          <w:pStyle w:val="a4"/>
          <w:jc w:val="center"/>
        </w:pPr>
        <w:r>
          <w:fldChar w:fldCharType="begin"/>
        </w:r>
        <w:r w:rsidR="00511069">
          <w:instrText xml:space="preserve"> PAGE   \* MERGEFORMAT </w:instrText>
        </w:r>
        <w:r>
          <w:fldChar w:fldCharType="separate"/>
        </w:r>
        <w:r w:rsidR="00442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69" w:rsidRDefault="005110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1BD1"/>
    <w:multiLevelType w:val="hybridMultilevel"/>
    <w:tmpl w:val="FAF632D2"/>
    <w:lvl w:ilvl="0" w:tplc="EDF8F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1B6D"/>
    <w:rsid w:val="00014175"/>
    <w:rsid w:val="0002365B"/>
    <w:rsid w:val="00023D06"/>
    <w:rsid w:val="00026959"/>
    <w:rsid w:val="00026BB7"/>
    <w:rsid w:val="00054B4A"/>
    <w:rsid w:val="00063723"/>
    <w:rsid w:val="00074E03"/>
    <w:rsid w:val="00077A6A"/>
    <w:rsid w:val="0008713C"/>
    <w:rsid w:val="000923D8"/>
    <w:rsid w:val="000933BE"/>
    <w:rsid w:val="00093A84"/>
    <w:rsid w:val="000943F5"/>
    <w:rsid w:val="000A0F1B"/>
    <w:rsid w:val="000A43A8"/>
    <w:rsid w:val="000A4478"/>
    <w:rsid w:val="000C068D"/>
    <w:rsid w:val="000C7EEE"/>
    <w:rsid w:val="000D0B6F"/>
    <w:rsid w:val="000D43A9"/>
    <w:rsid w:val="000E09CC"/>
    <w:rsid w:val="000E1439"/>
    <w:rsid w:val="000E6121"/>
    <w:rsid w:val="000F4A50"/>
    <w:rsid w:val="00100C09"/>
    <w:rsid w:val="00103175"/>
    <w:rsid w:val="001074B0"/>
    <w:rsid w:val="0011173E"/>
    <w:rsid w:val="00125D68"/>
    <w:rsid w:val="0014087E"/>
    <w:rsid w:val="00142470"/>
    <w:rsid w:val="0014432D"/>
    <w:rsid w:val="0015318D"/>
    <w:rsid w:val="00154C58"/>
    <w:rsid w:val="00167B40"/>
    <w:rsid w:val="001715C6"/>
    <w:rsid w:val="0018109F"/>
    <w:rsid w:val="00181A23"/>
    <w:rsid w:val="00195E7A"/>
    <w:rsid w:val="00197C66"/>
    <w:rsid w:val="001A2ADB"/>
    <w:rsid w:val="001B145F"/>
    <w:rsid w:val="001C5171"/>
    <w:rsid w:val="001D291B"/>
    <w:rsid w:val="001D3490"/>
    <w:rsid w:val="001E1A86"/>
    <w:rsid w:val="001E6845"/>
    <w:rsid w:val="001F0C2A"/>
    <w:rsid w:val="001F11E5"/>
    <w:rsid w:val="0021015F"/>
    <w:rsid w:val="0021223A"/>
    <w:rsid w:val="00214687"/>
    <w:rsid w:val="00216C98"/>
    <w:rsid w:val="002179B0"/>
    <w:rsid w:val="002203CA"/>
    <w:rsid w:val="00222EC5"/>
    <w:rsid w:val="002268A1"/>
    <w:rsid w:val="002345D1"/>
    <w:rsid w:val="00241D77"/>
    <w:rsid w:val="002449E3"/>
    <w:rsid w:val="00247285"/>
    <w:rsid w:val="00251F21"/>
    <w:rsid w:val="002553C4"/>
    <w:rsid w:val="00276912"/>
    <w:rsid w:val="00286030"/>
    <w:rsid w:val="0029415C"/>
    <w:rsid w:val="00294E03"/>
    <w:rsid w:val="002A2CE2"/>
    <w:rsid w:val="002A360B"/>
    <w:rsid w:val="002A409F"/>
    <w:rsid w:val="002A7D3B"/>
    <w:rsid w:val="002B4708"/>
    <w:rsid w:val="002B6148"/>
    <w:rsid w:val="002C21B0"/>
    <w:rsid w:val="002C29BE"/>
    <w:rsid w:val="002C75EA"/>
    <w:rsid w:val="002D1BBD"/>
    <w:rsid w:val="002D7D37"/>
    <w:rsid w:val="002E26A3"/>
    <w:rsid w:val="002E6710"/>
    <w:rsid w:val="002F11D6"/>
    <w:rsid w:val="002F1EB8"/>
    <w:rsid w:val="002F2DFC"/>
    <w:rsid w:val="0030394D"/>
    <w:rsid w:val="0030639A"/>
    <w:rsid w:val="0030789D"/>
    <w:rsid w:val="00310898"/>
    <w:rsid w:val="00320857"/>
    <w:rsid w:val="00321F3A"/>
    <w:rsid w:val="00347519"/>
    <w:rsid w:val="00362F5B"/>
    <w:rsid w:val="0037374B"/>
    <w:rsid w:val="00373F13"/>
    <w:rsid w:val="00380CFE"/>
    <w:rsid w:val="003848AD"/>
    <w:rsid w:val="00387425"/>
    <w:rsid w:val="00391B10"/>
    <w:rsid w:val="003963A2"/>
    <w:rsid w:val="0039682E"/>
    <w:rsid w:val="003A5AD1"/>
    <w:rsid w:val="003B6C99"/>
    <w:rsid w:val="003C39BD"/>
    <w:rsid w:val="003D086C"/>
    <w:rsid w:val="003D3B1A"/>
    <w:rsid w:val="003D715C"/>
    <w:rsid w:val="003E2702"/>
    <w:rsid w:val="003E74CD"/>
    <w:rsid w:val="003F51E5"/>
    <w:rsid w:val="003F6D09"/>
    <w:rsid w:val="00405CF2"/>
    <w:rsid w:val="004103D1"/>
    <w:rsid w:val="00420F7D"/>
    <w:rsid w:val="00421362"/>
    <w:rsid w:val="0043740B"/>
    <w:rsid w:val="00441032"/>
    <w:rsid w:val="00442754"/>
    <w:rsid w:val="0044703B"/>
    <w:rsid w:val="0045494D"/>
    <w:rsid w:val="0046701F"/>
    <w:rsid w:val="00496F23"/>
    <w:rsid w:val="004A5C81"/>
    <w:rsid w:val="004B69C2"/>
    <w:rsid w:val="004D1BFA"/>
    <w:rsid w:val="004E05AB"/>
    <w:rsid w:val="004E3C8D"/>
    <w:rsid w:val="004E501F"/>
    <w:rsid w:val="004F0D9C"/>
    <w:rsid w:val="004F2CE6"/>
    <w:rsid w:val="004F6F5C"/>
    <w:rsid w:val="00501F85"/>
    <w:rsid w:val="00511069"/>
    <w:rsid w:val="0052176B"/>
    <w:rsid w:val="005266F4"/>
    <w:rsid w:val="00536C77"/>
    <w:rsid w:val="005474BE"/>
    <w:rsid w:val="00557532"/>
    <w:rsid w:val="0057008F"/>
    <w:rsid w:val="005770E6"/>
    <w:rsid w:val="005800C1"/>
    <w:rsid w:val="00585A17"/>
    <w:rsid w:val="005872D9"/>
    <w:rsid w:val="0059157B"/>
    <w:rsid w:val="00595DD3"/>
    <w:rsid w:val="005A2554"/>
    <w:rsid w:val="005A4173"/>
    <w:rsid w:val="005B4D35"/>
    <w:rsid w:val="005D4DCD"/>
    <w:rsid w:val="005D60EA"/>
    <w:rsid w:val="005E5F19"/>
    <w:rsid w:val="005F3ED9"/>
    <w:rsid w:val="00606237"/>
    <w:rsid w:val="00606A04"/>
    <w:rsid w:val="00614B8A"/>
    <w:rsid w:val="00615991"/>
    <w:rsid w:val="0062180C"/>
    <w:rsid w:val="006229AF"/>
    <w:rsid w:val="00627048"/>
    <w:rsid w:val="00636AD0"/>
    <w:rsid w:val="0064429F"/>
    <w:rsid w:val="00647B1F"/>
    <w:rsid w:val="00666E48"/>
    <w:rsid w:val="00667D68"/>
    <w:rsid w:val="00682D6C"/>
    <w:rsid w:val="00685039"/>
    <w:rsid w:val="00691106"/>
    <w:rsid w:val="006A079F"/>
    <w:rsid w:val="006A0820"/>
    <w:rsid w:val="006A3A1B"/>
    <w:rsid w:val="006A54A0"/>
    <w:rsid w:val="006B5E58"/>
    <w:rsid w:val="006B72F2"/>
    <w:rsid w:val="006B73ED"/>
    <w:rsid w:val="006C0AB2"/>
    <w:rsid w:val="006C1CFF"/>
    <w:rsid w:val="006C30F9"/>
    <w:rsid w:val="006D2ED1"/>
    <w:rsid w:val="006D718F"/>
    <w:rsid w:val="006E39BC"/>
    <w:rsid w:val="006E4D77"/>
    <w:rsid w:val="006E6561"/>
    <w:rsid w:val="006E7ED7"/>
    <w:rsid w:val="006F2B00"/>
    <w:rsid w:val="006F7026"/>
    <w:rsid w:val="00703DE3"/>
    <w:rsid w:val="00703E2C"/>
    <w:rsid w:val="00705ABD"/>
    <w:rsid w:val="0071313F"/>
    <w:rsid w:val="00714547"/>
    <w:rsid w:val="00714864"/>
    <w:rsid w:val="00721F4E"/>
    <w:rsid w:val="00725CC2"/>
    <w:rsid w:val="00750E71"/>
    <w:rsid w:val="007564F8"/>
    <w:rsid w:val="0076110E"/>
    <w:rsid w:val="00782F3A"/>
    <w:rsid w:val="00790F07"/>
    <w:rsid w:val="00794EEC"/>
    <w:rsid w:val="0079533C"/>
    <w:rsid w:val="007A16BA"/>
    <w:rsid w:val="007A4323"/>
    <w:rsid w:val="007A7D08"/>
    <w:rsid w:val="007B1E16"/>
    <w:rsid w:val="007C1B1B"/>
    <w:rsid w:val="007D3F92"/>
    <w:rsid w:val="007E2D16"/>
    <w:rsid w:val="007F5ACD"/>
    <w:rsid w:val="007F7F21"/>
    <w:rsid w:val="00804093"/>
    <w:rsid w:val="008077DC"/>
    <w:rsid w:val="0082065A"/>
    <w:rsid w:val="00820EF3"/>
    <w:rsid w:val="00825489"/>
    <w:rsid w:val="00827DF8"/>
    <w:rsid w:val="0083212B"/>
    <w:rsid w:val="00832391"/>
    <w:rsid w:val="00832B32"/>
    <w:rsid w:val="008351A0"/>
    <w:rsid w:val="008406A9"/>
    <w:rsid w:val="00842999"/>
    <w:rsid w:val="00847C84"/>
    <w:rsid w:val="00855B94"/>
    <w:rsid w:val="008653E1"/>
    <w:rsid w:val="0087120C"/>
    <w:rsid w:val="0088002D"/>
    <w:rsid w:val="00881734"/>
    <w:rsid w:val="008838BE"/>
    <w:rsid w:val="00883949"/>
    <w:rsid w:val="00891A08"/>
    <w:rsid w:val="00892FC8"/>
    <w:rsid w:val="008953FB"/>
    <w:rsid w:val="008A0B38"/>
    <w:rsid w:val="008A4199"/>
    <w:rsid w:val="008A62D3"/>
    <w:rsid w:val="008A7DB3"/>
    <w:rsid w:val="008B0062"/>
    <w:rsid w:val="008B23BC"/>
    <w:rsid w:val="008D1244"/>
    <w:rsid w:val="008D478E"/>
    <w:rsid w:val="008E373C"/>
    <w:rsid w:val="0092144C"/>
    <w:rsid w:val="0092175F"/>
    <w:rsid w:val="00930805"/>
    <w:rsid w:val="00932055"/>
    <w:rsid w:val="00967F12"/>
    <w:rsid w:val="00971CA9"/>
    <w:rsid w:val="00976452"/>
    <w:rsid w:val="009A2447"/>
    <w:rsid w:val="009B028F"/>
    <w:rsid w:val="009B0617"/>
    <w:rsid w:val="009B28F8"/>
    <w:rsid w:val="009B3800"/>
    <w:rsid w:val="009B45C6"/>
    <w:rsid w:val="009C0611"/>
    <w:rsid w:val="009D1534"/>
    <w:rsid w:val="009F01FE"/>
    <w:rsid w:val="009F17F2"/>
    <w:rsid w:val="00A06B6C"/>
    <w:rsid w:val="00A0766F"/>
    <w:rsid w:val="00A109BA"/>
    <w:rsid w:val="00A13DDF"/>
    <w:rsid w:val="00A200FF"/>
    <w:rsid w:val="00A37606"/>
    <w:rsid w:val="00A4312A"/>
    <w:rsid w:val="00A46345"/>
    <w:rsid w:val="00A463CE"/>
    <w:rsid w:val="00A50C0C"/>
    <w:rsid w:val="00A519B9"/>
    <w:rsid w:val="00A660A7"/>
    <w:rsid w:val="00A87BAC"/>
    <w:rsid w:val="00AA2AF6"/>
    <w:rsid w:val="00AA30C1"/>
    <w:rsid w:val="00AA719C"/>
    <w:rsid w:val="00AB0F3D"/>
    <w:rsid w:val="00AB208E"/>
    <w:rsid w:val="00AB5957"/>
    <w:rsid w:val="00AC0914"/>
    <w:rsid w:val="00AC7659"/>
    <w:rsid w:val="00AD5EFC"/>
    <w:rsid w:val="00AE043D"/>
    <w:rsid w:val="00AE0C95"/>
    <w:rsid w:val="00AF178F"/>
    <w:rsid w:val="00AF5421"/>
    <w:rsid w:val="00B02D06"/>
    <w:rsid w:val="00B06169"/>
    <w:rsid w:val="00B15A47"/>
    <w:rsid w:val="00B2173D"/>
    <w:rsid w:val="00B219B6"/>
    <w:rsid w:val="00B31B12"/>
    <w:rsid w:val="00B3534F"/>
    <w:rsid w:val="00B46A56"/>
    <w:rsid w:val="00B50548"/>
    <w:rsid w:val="00B53A0E"/>
    <w:rsid w:val="00B54F19"/>
    <w:rsid w:val="00B61771"/>
    <w:rsid w:val="00B62808"/>
    <w:rsid w:val="00B74DE9"/>
    <w:rsid w:val="00B75DD4"/>
    <w:rsid w:val="00B86238"/>
    <w:rsid w:val="00B869B9"/>
    <w:rsid w:val="00BA0B87"/>
    <w:rsid w:val="00BA6061"/>
    <w:rsid w:val="00BB2D76"/>
    <w:rsid w:val="00BB73B0"/>
    <w:rsid w:val="00BB792B"/>
    <w:rsid w:val="00BC1B6D"/>
    <w:rsid w:val="00BC50E3"/>
    <w:rsid w:val="00BC7AE7"/>
    <w:rsid w:val="00BD0DE6"/>
    <w:rsid w:val="00BD526A"/>
    <w:rsid w:val="00BD7CD8"/>
    <w:rsid w:val="00BE2D84"/>
    <w:rsid w:val="00C01B96"/>
    <w:rsid w:val="00C11E3A"/>
    <w:rsid w:val="00C12E33"/>
    <w:rsid w:val="00C14A4E"/>
    <w:rsid w:val="00C14E0A"/>
    <w:rsid w:val="00C2263F"/>
    <w:rsid w:val="00C23160"/>
    <w:rsid w:val="00C24E76"/>
    <w:rsid w:val="00C259BA"/>
    <w:rsid w:val="00C52EF6"/>
    <w:rsid w:val="00C558F1"/>
    <w:rsid w:val="00C56AEC"/>
    <w:rsid w:val="00C63E5B"/>
    <w:rsid w:val="00C647D7"/>
    <w:rsid w:val="00C6571E"/>
    <w:rsid w:val="00C71543"/>
    <w:rsid w:val="00C76329"/>
    <w:rsid w:val="00C765AC"/>
    <w:rsid w:val="00C770BA"/>
    <w:rsid w:val="00C7758A"/>
    <w:rsid w:val="00C91EC2"/>
    <w:rsid w:val="00C97BA9"/>
    <w:rsid w:val="00CA0CE6"/>
    <w:rsid w:val="00CB19CC"/>
    <w:rsid w:val="00CB5CF9"/>
    <w:rsid w:val="00CC00F5"/>
    <w:rsid w:val="00CC72AC"/>
    <w:rsid w:val="00CD0B28"/>
    <w:rsid w:val="00CD0FAA"/>
    <w:rsid w:val="00CE2227"/>
    <w:rsid w:val="00D003C0"/>
    <w:rsid w:val="00D12A90"/>
    <w:rsid w:val="00D248D4"/>
    <w:rsid w:val="00D37ECC"/>
    <w:rsid w:val="00D405C1"/>
    <w:rsid w:val="00D44363"/>
    <w:rsid w:val="00D461FA"/>
    <w:rsid w:val="00D518AA"/>
    <w:rsid w:val="00D55463"/>
    <w:rsid w:val="00D57A3E"/>
    <w:rsid w:val="00D611F5"/>
    <w:rsid w:val="00D613A4"/>
    <w:rsid w:val="00D6316F"/>
    <w:rsid w:val="00D7305D"/>
    <w:rsid w:val="00D74626"/>
    <w:rsid w:val="00D76318"/>
    <w:rsid w:val="00D76724"/>
    <w:rsid w:val="00D86DF8"/>
    <w:rsid w:val="00D9125D"/>
    <w:rsid w:val="00D94597"/>
    <w:rsid w:val="00D95011"/>
    <w:rsid w:val="00DA0AF2"/>
    <w:rsid w:val="00DB46CB"/>
    <w:rsid w:val="00DB4868"/>
    <w:rsid w:val="00DB6F19"/>
    <w:rsid w:val="00DC3683"/>
    <w:rsid w:val="00DD4676"/>
    <w:rsid w:val="00DD7DA4"/>
    <w:rsid w:val="00DE30B9"/>
    <w:rsid w:val="00DE476E"/>
    <w:rsid w:val="00DE74F7"/>
    <w:rsid w:val="00DF2B75"/>
    <w:rsid w:val="00DF31F7"/>
    <w:rsid w:val="00E06102"/>
    <w:rsid w:val="00E07CBA"/>
    <w:rsid w:val="00E33AD9"/>
    <w:rsid w:val="00E53EC9"/>
    <w:rsid w:val="00E5420D"/>
    <w:rsid w:val="00E60C6D"/>
    <w:rsid w:val="00E62946"/>
    <w:rsid w:val="00E6444E"/>
    <w:rsid w:val="00E67B08"/>
    <w:rsid w:val="00E70839"/>
    <w:rsid w:val="00E76ED0"/>
    <w:rsid w:val="00E86105"/>
    <w:rsid w:val="00E91EF1"/>
    <w:rsid w:val="00E93318"/>
    <w:rsid w:val="00E93462"/>
    <w:rsid w:val="00E95415"/>
    <w:rsid w:val="00EA080F"/>
    <w:rsid w:val="00EA4D88"/>
    <w:rsid w:val="00EB4ACD"/>
    <w:rsid w:val="00EB4E5C"/>
    <w:rsid w:val="00EB7079"/>
    <w:rsid w:val="00EF390D"/>
    <w:rsid w:val="00F03BB3"/>
    <w:rsid w:val="00F12B0D"/>
    <w:rsid w:val="00F205CB"/>
    <w:rsid w:val="00F277BB"/>
    <w:rsid w:val="00F36B9F"/>
    <w:rsid w:val="00F401EA"/>
    <w:rsid w:val="00F42290"/>
    <w:rsid w:val="00F559A9"/>
    <w:rsid w:val="00F56E7E"/>
    <w:rsid w:val="00F71BDF"/>
    <w:rsid w:val="00F75EF8"/>
    <w:rsid w:val="00F84526"/>
    <w:rsid w:val="00F97377"/>
    <w:rsid w:val="00FA0CBA"/>
    <w:rsid w:val="00FA2397"/>
    <w:rsid w:val="00FA3779"/>
    <w:rsid w:val="00FA3E2C"/>
    <w:rsid w:val="00FA462A"/>
    <w:rsid w:val="00FA4F37"/>
    <w:rsid w:val="00FA6ED2"/>
    <w:rsid w:val="00FB0E5B"/>
    <w:rsid w:val="00FC1971"/>
    <w:rsid w:val="00FC25BD"/>
    <w:rsid w:val="00FE23DF"/>
    <w:rsid w:val="00FE7CB0"/>
    <w:rsid w:val="00FF2BDF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84AD-A19A-4F38-BA71-C5A23122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Савина</cp:lastModifiedBy>
  <cp:revision>2</cp:revision>
  <cp:lastPrinted>2021-05-13T12:48:00Z</cp:lastPrinted>
  <dcterms:created xsi:type="dcterms:W3CDTF">2021-05-14T10:16:00Z</dcterms:created>
  <dcterms:modified xsi:type="dcterms:W3CDTF">2021-05-14T10:16:00Z</dcterms:modified>
</cp:coreProperties>
</file>