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626" w:rsidRPr="00FA4CCC" w:rsidRDefault="00831626" w:rsidP="0083162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A4CC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Предоставление в </w:t>
      </w:r>
      <w:r w:rsidR="00FA4CCC" w:rsidRPr="00FA4CC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Североморское ТУ </w:t>
      </w:r>
      <w:proofErr w:type="spellStart"/>
      <w:r w:rsidR="00FA4CCC" w:rsidRPr="00FA4CC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Росрыболовства</w:t>
      </w:r>
      <w:proofErr w:type="spellEnd"/>
      <w:r w:rsidRPr="00FA4CC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формы отчетности № 1-П (рыба)</w:t>
      </w:r>
    </w:p>
    <w:p w:rsidR="00FA4CCC" w:rsidRDefault="00FA4CCC" w:rsidP="00FA4C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Североморское ТУ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Росрыболовства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Управление) н</w:t>
      </w:r>
      <w:r w:rsidR="00831626" w:rsidRPr="00831626">
        <w:rPr>
          <w:rFonts w:ascii="Times New Roman" w:eastAsia="Times New Roman" w:hAnsi="Times New Roman" w:cs="Times New Roman"/>
          <w:sz w:val="26"/>
          <w:szCs w:val="26"/>
          <w:lang w:eastAsia="ru-RU"/>
        </w:rPr>
        <w:t>апоминае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831626" w:rsidRPr="008316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пользователям водными биологическими ресурсами о необходимости исполнения требований приказа Росстата от 19.07.2022 № 508 «Об утверждении формы федерального статистического наблюдения для организации федеральным агентством по рыболовству федерального статистического наблюдения за уловом рыбы и добычей других водных биоресурсов» </w:t>
      </w:r>
      <w:r w:rsidR="00943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Приказ Росстата № 508) </w:t>
      </w:r>
      <w:r w:rsidR="00831626" w:rsidRPr="00831626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своевременного предоставления отчетов по форме федерального статистического наблюдения</w:t>
      </w:r>
      <w:r w:rsidR="00922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31626" w:rsidRPr="00831626">
        <w:rPr>
          <w:rFonts w:ascii="Times New Roman" w:eastAsia="Times New Roman" w:hAnsi="Times New Roman" w:cs="Times New Roman"/>
          <w:sz w:val="26"/>
          <w:szCs w:val="26"/>
          <w:lang w:eastAsia="ru-RU"/>
        </w:rPr>
        <w:t>№ 1-П (рыба) «Сведения об улове рыбы и добыче других водных биоресурсов» за</w:t>
      </w:r>
      <w:r w:rsidR="00922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период </w:t>
      </w:r>
      <w:r w:rsidR="00831626" w:rsidRPr="00831626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– </w:t>
      </w:r>
      <w:r w:rsidR="00831626" w:rsidRPr="00831626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декабрь 2024 года до 15 февраля 2025 года.</w:t>
      </w:r>
    </w:p>
    <w:p w:rsidR="00FA4CCC" w:rsidRDefault="00831626" w:rsidP="00FA4C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6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Форма заполняется на </w:t>
      </w:r>
      <w:proofErr w:type="gramStart"/>
      <w:r w:rsidRPr="00831626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Интернет-портале</w:t>
      </w:r>
      <w:proofErr w:type="gramEnd"/>
      <w:r w:rsidRPr="008316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Отраслевой системы мониторинга Федерального агентства по рыболовству (</w:t>
      </w:r>
      <w:proofErr w:type="spellStart"/>
      <w:r w:rsidRPr="00831626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Росрыболовства</w:t>
      </w:r>
      <w:proofErr w:type="spellEnd"/>
      <w:r w:rsidRPr="00831626">
        <w:rPr>
          <w:rFonts w:ascii="Times New Roman" w:eastAsia="Times New Roman" w:hAnsi="Times New Roman" w:cs="Times New Roman"/>
          <w:sz w:val="26"/>
          <w:szCs w:val="26"/>
          <w:lang w:eastAsia="ru-RU"/>
        </w:rPr>
        <w:t>) по адресу: osm.gov.ru//</w:t>
      </w:r>
      <w:proofErr w:type="spellStart"/>
      <w:r w:rsidRPr="00831626">
        <w:rPr>
          <w:rFonts w:ascii="Times New Roman" w:eastAsia="Times New Roman" w:hAnsi="Times New Roman" w:cs="Times New Roman"/>
          <w:sz w:val="26"/>
          <w:szCs w:val="26"/>
          <w:lang w:eastAsia="ru-RU"/>
        </w:rPr>
        <w:t>fishery</w:t>
      </w:r>
      <w:proofErr w:type="spellEnd"/>
      <w:r w:rsidRPr="00831626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r w:rsidRPr="00831626">
        <w:rPr>
          <w:rFonts w:ascii="Times New Roman" w:eastAsia="Times New Roman" w:hAnsi="Times New Roman" w:cs="Times New Roman"/>
          <w:sz w:val="26"/>
          <w:szCs w:val="26"/>
          <w:lang w:eastAsia="ru-RU"/>
        </w:rPr>
        <w:t>login</w:t>
      </w:r>
      <w:proofErr w:type="spellEnd"/>
      <w:r w:rsidRPr="0083162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E29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90210" w:rsidRPr="00690210" w:rsidRDefault="00690210" w:rsidP="006902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Pr="0069021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6902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Росстата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6902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508 </w:t>
      </w:r>
      <w:r w:rsidR="00943F3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690210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уководитель юридического лица назначает должностных лиц, уполномоченных предоставлять статистическую информацию от имени юридического лица.</w:t>
      </w:r>
    </w:p>
    <w:p w:rsidR="00FA4CCC" w:rsidRDefault="00831626" w:rsidP="00FA4C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626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Форму федерального статистического наблюдения № 1-П (рыба) «С</w:t>
      </w:r>
      <w:r w:rsidR="00FA4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ведения об улове рыбы и добыче </w:t>
      </w:r>
      <w:r w:rsidRPr="00831626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других водных биоресурсов» (далее – Отчет) предоставляют юридические лица (кроме субъектов малого предпринимательства), независимо от их организационно-правовой формы и формы собственности (включая организации с участием иностранного капитала) всех видов экономической деятельности и граждане, осуществляющие предпринимательскую</w:t>
      </w:r>
      <w:r w:rsidR="00922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16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деятельность без образования юридического лица (индивидуальные предприниматели)</w:t>
      </w:r>
      <w:r w:rsidR="00FA4CC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316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кроме субъектов малого предпринимательства, занимающиеся добычей (выловом) водных биоресурсов на основании выданных разрешений на добычу (вылов) водных биоресурсов (далее – Разрешения).</w:t>
      </w:r>
    </w:p>
    <w:p w:rsidR="00FA4CCC" w:rsidRDefault="00831626" w:rsidP="00FA4C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626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Форму федерального статистического наблюдения предоставляют также филиалы, представительства и подразделения, действующие на территории Российской Федерации иностранных организаций в порядке, установленном для юридических лиц.</w:t>
      </w:r>
    </w:p>
    <w:p w:rsidR="00FA4CCC" w:rsidRDefault="00831626" w:rsidP="00FA4C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62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 налич</w:t>
      </w:r>
      <w:proofErr w:type="gramStart"/>
      <w:r w:rsidRPr="00831626">
        <w:rPr>
          <w:rFonts w:ascii="Times New Roman" w:eastAsia="Times New Roman" w:hAnsi="Times New Roman" w:cs="Times New Roman"/>
          <w:sz w:val="26"/>
          <w:szCs w:val="26"/>
          <w:lang w:eastAsia="ru-RU"/>
        </w:rPr>
        <w:t>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1626">
        <w:rPr>
          <w:rFonts w:ascii="Times New Roman" w:eastAsia="Times New Roman" w:hAnsi="Times New Roman" w:cs="Times New Roman"/>
          <w:sz w:val="26"/>
          <w:szCs w:val="26"/>
          <w:lang w:eastAsia="ru-RU"/>
        </w:rPr>
        <w:t>у ю</w:t>
      </w:r>
      <w:proofErr w:type="gramEnd"/>
      <w:r w:rsidRPr="00831626">
        <w:rPr>
          <w:rFonts w:ascii="Times New Roman" w:eastAsia="Times New Roman" w:hAnsi="Times New Roman" w:cs="Times New Roman"/>
          <w:sz w:val="26"/>
          <w:szCs w:val="26"/>
          <w:lang w:eastAsia="ru-RU"/>
        </w:rPr>
        <w:t>ридического лица обособленных подразделений Отчет заполняется как по каждому обособленному подразделению, так и по юридическому лицу без этих обособленных подразделений.</w:t>
      </w:r>
    </w:p>
    <w:p w:rsidR="00FA4CCC" w:rsidRDefault="00831626" w:rsidP="00FA4C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626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Юридические лица, осуществляющие рыболовство в целях обеспечения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Федерации, также должны предоставлять Отчет.</w:t>
      </w:r>
    </w:p>
    <w:p w:rsidR="00FA4CCC" w:rsidRDefault="00831626" w:rsidP="00FA4C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6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если пользователь при наличии выданного в установленном порядке разрешения не осуществляет добычу (вылов) водных биоресурсов, он в обязательном порядке должен </w:t>
      </w:r>
      <w:proofErr w:type="gramStart"/>
      <w:r w:rsidRPr="0083162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предоставлять Отчет</w:t>
      </w:r>
      <w:proofErr w:type="gramEnd"/>
      <w:r w:rsidRPr="008316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нулевыми значениями показателей.</w:t>
      </w:r>
    </w:p>
    <w:p w:rsidR="00FA4CCC" w:rsidRDefault="00831626" w:rsidP="00FA4C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62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Организации-банкроты, на которых введено конкурсное производство, не освобождаются от предоставления сведений по настоящей форме. Только после вынесения определения арбитражного суда о завершении в отношении организации конкурсного производства и внесения в единый государственный реестр юридических лиц записи о его ликвидации (п. 3 ст. 149 Федерального закона от 26.10.2002 № 127-ФЗ «О несостоятельности (банкротстве)») организация-должник считается ликвидированной и освобождае</w:t>
      </w:r>
      <w:r w:rsidR="00FA4CCC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от предоставления сведений.</w:t>
      </w:r>
    </w:p>
    <w:p w:rsidR="00831626" w:rsidRDefault="00831626" w:rsidP="00FA4C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62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Просим обратить внимание пользователей на то, что нарушение порядка представления статистической информации, а равно представление недостоверной статистической информации влечет за собой ответственность, установленную статьей 13.19 Кодекса Российской Федерации об административных правонарушениях от 30.12.2001 № 195-ФЗ, а также статьей 3 Закона Российской Федерации от 13.05.1992 № 2761-1 «Об ответственности за нарушение порядка представления государственной статистической отчетности».</w:t>
      </w:r>
    </w:p>
    <w:p w:rsidR="00907A2C" w:rsidRPr="00B6106F" w:rsidRDefault="00DE294F" w:rsidP="00907A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B6106F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</w:t>
      </w:r>
      <w:bookmarkStart w:id="0" w:name="_GoBack"/>
      <w:bookmarkEnd w:id="0"/>
      <w:r w:rsidR="00B6106F">
        <w:rPr>
          <w:rFonts w:ascii="Times New Roman" w:eastAsia="Times New Roman" w:hAnsi="Times New Roman" w:cs="Times New Roman"/>
          <w:sz w:val="26"/>
          <w:szCs w:val="26"/>
          <w:lang w:eastAsia="ru-RU"/>
        </w:rPr>
        <w:t>ским вопросам подачи отчетности</w:t>
      </w:r>
      <w:r w:rsidR="00907A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обращаться </w:t>
      </w:r>
      <w:r w:rsidR="00D26C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B610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Мурманский филиал ФГБУ </w:t>
      </w:r>
      <w:r w:rsidR="00D26CD7" w:rsidRPr="00B6106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B6106F">
        <w:rPr>
          <w:rFonts w:ascii="Times New Roman" w:eastAsia="Times New Roman" w:hAnsi="Times New Roman" w:cs="Times New Roman"/>
          <w:sz w:val="26"/>
          <w:szCs w:val="26"/>
          <w:lang w:eastAsia="ru-RU"/>
        </w:rPr>
        <w:t>ЦСМС</w:t>
      </w:r>
      <w:r w:rsidR="00D26CD7" w:rsidRPr="00B6106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907A2C" w:rsidRPr="00B6106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E294F" w:rsidRPr="00B6106F" w:rsidRDefault="00907A2C" w:rsidP="00B610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106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Почтовый адрес: 183038, г. Мурманск, а/я № 338</w:t>
      </w:r>
      <w:r w:rsidR="00DE294F" w:rsidRPr="00B610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07A2C" w:rsidRPr="00B6106F" w:rsidRDefault="00907A2C" w:rsidP="00B610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106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Телефон: 8 (8152) 78-28-93</w:t>
      </w:r>
    </w:p>
    <w:p w:rsidR="00907A2C" w:rsidRPr="00B6106F" w:rsidRDefault="00B6106F" w:rsidP="00B610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электронной почты</w:t>
      </w:r>
      <w:r w:rsidR="00907A2C" w:rsidRPr="00B610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hyperlink r:id="rId5" w:history="1">
        <w:r w:rsidRPr="00337351">
          <w:rPr>
            <w:rStyle w:val="a6"/>
            <w:rFonts w:ascii="Times New Roman" w:eastAsia="Times New Roman" w:hAnsi="Times New Roman" w:cs="Times New Roman"/>
            <w:sz w:val="26"/>
            <w:szCs w:val="26"/>
            <w:lang w:eastAsia="ru-RU"/>
          </w:rPr>
          <w:t>office@mrcm.ru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4D3565" w:rsidRPr="00B6106F" w:rsidRDefault="00B6106F" w:rsidP="00B610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4D3565" w:rsidRPr="00B61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ACF"/>
    <w:rsid w:val="00056AA7"/>
    <w:rsid w:val="00264ACF"/>
    <w:rsid w:val="00690210"/>
    <w:rsid w:val="00831626"/>
    <w:rsid w:val="00907A2C"/>
    <w:rsid w:val="009226CE"/>
    <w:rsid w:val="00943F3E"/>
    <w:rsid w:val="00B6106F"/>
    <w:rsid w:val="00C167BE"/>
    <w:rsid w:val="00D26CD7"/>
    <w:rsid w:val="00DE294F"/>
    <w:rsid w:val="00FA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16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316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16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16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4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CC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90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610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16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316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16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16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4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CC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90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610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3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mrc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Скляр Ирина Валенитиновна</dc:creator>
  <cp:lastModifiedBy>Александр Лизогуб</cp:lastModifiedBy>
  <cp:revision>2</cp:revision>
  <cp:lastPrinted>2024-12-26T11:29:00Z</cp:lastPrinted>
  <dcterms:created xsi:type="dcterms:W3CDTF">2024-12-28T13:45:00Z</dcterms:created>
  <dcterms:modified xsi:type="dcterms:W3CDTF">2024-12-28T13:45:00Z</dcterms:modified>
</cp:coreProperties>
</file>